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D326" w14:textId="40C9D86C" w:rsidR="00E64945" w:rsidRPr="0096639C" w:rsidRDefault="00E64945" w:rsidP="0096639C">
      <w:pPr>
        <w:pStyle w:val="Heading1"/>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bookmarkStart w:id="12" w:name="_Toc400361362"/>
      <w:bookmarkStart w:id="13" w:name="_Toc443397153"/>
      <w:r>
        <w:rPr>
          <w:b w:val="0"/>
          <w:bCs/>
          <w:color w:val="auto"/>
          <w:sz w:val="24"/>
        </w:rPr>
        <w:t>This statement details our school’s use of pupil premium for the 202</w:t>
      </w:r>
      <w:r w:rsidR="007419F0">
        <w:rPr>
          <w:b w:val="0"/>
          <w:bCs/>
          <w:color w:val="auto"/>
          <w:sz w:val="24"/>
        </w:rPr>
        <w:t>4</w:t>
      </w:r>
      <w:r>
        <w:rPr>
          <w:b w:val="0"/>
          <w:bCs/>
          <w:color w:val="auto"/>
          <w:sz w:val="24"/>
        </w:rPr>
        <w:t xml:space="preserve"> to 202</w:t>
      </w:r>
      <w:r w:rsidR="007419F0">
        <w:rPr>
          <w:b w:val="0"/>
          <w:bCs/>
          <w:color w:val="auto"/>
          <w:sz w:val="24"/>
        </w:rPr>
        <w:t xml:space="preserve">5 </w:t>
      </w:r>
      <w:r>
        <w:rPr>
          <w:b w:val="0"/>
          <w:bCs/>
          <w:color w:val="auto"/>
          <w:sz w:val="24"/>
        </w:rPr>
        <w:t>academic year) funding to help improve the attainment of our disadvantaged pupils.</w:t>
      </w:r>
    </w:p>
    <w:p w14:paraId="18FF1400" w14:textId="77777777" w:rsidR="00E64945" w:rsidRDefault="00E64945" w:rsidP="00E64945">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0CAF0A83" w14:textId="77777777" w:rsidR="00E64945" w:rsidRDefault="00E64945" w:rsidP="00E64945">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6"/>
        <w:gridCol w:w="2970"/>
      </w:tblGrid>
      <w:tr w:rsidR="00E64945" w14:paraId="3E34F47C" w14:textId="77777777" w:rsidTr="00550AA6">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232F425" w14:textId="77777777" w:rsidR="00E64945" w:rsidRDefault="00E64945" w:rsidP="00550AA6">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7CCFDE4" w14:textId="77777777" w:rsidR="00E64945" w:rsidRDefault="00E64945" w:rsidP="00550AA6">
            <w:pPr>
              <w:pStyle w:val="TableHeader"/>
              <w:jc w:val="left"/>
            </w:pPr>
            <w:r>
              <w:t>Data</w:t>
            </w:r>
          </w:p>
        </w:tc>
      </w:tr>
      <w:tr w:rsidR="00E64945" w:rsidRPr="00E27862" w14:paraId="7AF4FA63" w14:textId="77777777" w:rsidTr="00550AA6">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41F07" w14:textId="77777777" w:rsidR="00E64945" w:rsidRPr="00E27862" w:rsidRDefault="00E64945" w:rsidP="00550AA6">
            <w:pPr>
              <w:pStyle w:val="TableRow"/>
              <w:rPr>
                <w:color w:val="auto"/>
              </w:rPr>
            </w:pPr>
            <w:r>
              <w:rPr>
                <w:color w:val="auto"/>
              </w:rPr>
              <w:t>Holy Trinity Catholic School</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70B30" w14:textId="21398402" w:rsidR="00E64945" w:rsidRPr="00E27862" w:rsidRDefault="004E18B3" w:rsidP="00550AA6">
            <w:pPr>
              <w:pStyle w:val="TableRow"/>
              <w:rPr>
                <w:color w:val="auto"/>
              </w:rPr>
            </w:pPr>
            <w:r>
              <w:rPr>
                <w:color w:val="auto"/>
              </w:rPr>
              <w:t>30.09.2025</w:t>
            </w:r>
          </w:p>
        </w:tc>
      </w:tr>
      <w:tr w:rsidR="00E64945" w:rsidRPr="00E27862" w14:paraId="3E563BBE" w14:textId="77777777" w:rsidTr="00550AA6">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6B2E2" w14:textId="77777777" w:rsidR="00E64945" w:rsidRPr="00E27862" w:rsidRDefault="00E64945" w:rsidP="00550AA6">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58F4" w14:textId="1CF48817" w:rsidR="00E64945" w:rsidRPr="00E27862" w:rsidRDefault="00E64945" w:rsidP="00550AA6">
            <w:pPr>
              <w:pStyle w:val="TableRow"/>
              <w:rPr>
                <w:color w:val="auto"/>
              </w:rPr>
            </w:pPr>
          </w:p>
        </w:tc>
      </w:tr>
      <w:tr w:rsidR="00E64945" w:rsidRPr="00E27862" w14:paraId="5110472C" w14:textId="77777777" w:rsidTr="00550AA6">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EBD38" w14:textId="77777777" w:rsidR="00E64945" w:rsidRPr="00E27862" w:rsidRDefault="00E64945" w:rsidP="00550AA6">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DD4FA" w14:textId="6C15A090" w:rsidR="008A2133" w:rsidRPr="00E27862" w:rsidRDefault="008A2133" w:rsidP="00550AA6">
            <w:pPr>
              <w:pStyle w:val="TableRow"/>
              <w:rPr>
                <w:color w:val="auto"/>
              </w:rPr>
            </w:pPr>
          </w:p>
        </w:tc>
      </w:tr>
      <w:tr w:rsidR="00E64945" w:rsidRPr="00E27862" w14:paraId="7944DD32" w14:textId="77777777" w:rsidTr="00550AA6">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74058" w14:textId="0FD3E493" w:rsidR="00E64945" w:rsidRPr="00E27862" w:rsidRDefault="00E64945" w:rsidP="00550AA6">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(3-year plan)</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C563E" w14:textId="20301ED8" w:rsidR="00E64945" w:rsidRPr="00E27862" w:rsidRDefault="00E64945" w:rsidP="00550AA6">
            <w:pPr>
              <w:pStyle w:val="TableRow"/>
              <w:rPr>
                <w:color w:val="auto"/>
              </w:rPr>
            </w:pPr>
            <w:r w:rsidRPr="00E27862">
              <w:rPr>
                <w:color w:val="auto"/>
              </w:rPr>
              <w:t>202</w:t>
            </w:r>
            <w:r w:rsidR="007419F0">
              <w:rPr>
                <w:color w:val="auto"/>
              </w:rPr>
              <w:t>3</w:t>
            </w:r>
            <w:r w:rsidRPr="00E27862">
              <w:rPr>
                <w:color w:val="auto"/>
              </w:rPr>
              <w:t>/202</w:t>
            </w:r>
            <w:r w:rsidR="007419F0">
              <w:rPr>
                <w:color w:val="auto"/>
              </w:rPr>
              <w:t>4</w:t>
            </w:r>
            <w:r w:rsidRPr="00E27862">
              <w:rPr>
                <w:color w:val="auto"/>
              </w:rPr>
              <w:t xml:space="preserve"> to </w:t>
            </w:r>
          </w:p>
          <w:p w14:paraId="0F45867B" w14:textId="7C0CF8B5" w:rsidR="00E64945" w:rsidRPr="00E27862" w:rsidRDefault="00E64945" w:rsidP="00550AA6">
            <w:pPr>
              <w:pStyle w:val="TableRow"/>
              <w:rPr>
                <w:color w:val="auto"/>
              </w:rPr>
            </w:pPr>
            <w:r w:rsidRPr="00E27862">
              <w:rPr>
                <w:color w:val="auto"/>
              </w:rPr>
              <w:t>202</w:t>
            </w:r>
            <w:r w:rsidR="007419F0">
              <w:rPr>
                <w:color w:val="auto"/>
              </w:rPr>
              <w:t>6</w:t>
            </w:r>
            <w:r w:rsidRPr="00E27862">
              <w:rPr>
                <w:color w:val="auto"/>
              </w:rPr>
              <w:t>/202</w:t>
            </w:r>
            <w:r w:rsidR="007419F0">
              <w:rPr>
                <w:color w:val="auto"/>
              </w:rPr>
              <w:t>7</w:t>
            </w:r>
          </w:p>
        </w:tc>
      </w:tr>
      <w:tr w:rsidR="00E64945" w:rsidRPr="00E27862" w14:paraId="32CED7AF" w14:textId="77777777" w:rsidTr="00550AA6">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6B010" w14:textId="77777777" w:rsidR="00E64945" w:rsidRPr="00E27862" w:rsidRDefault="00E64945" w:rsidP="00550AA6">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D3B0A" w14:textId="67FF62D1" w:rsidR="00E64945" w:rsidRPr="00E27862" w:rsidRDefault="007419F0" w:rsidP="00550AA6">
            <w:pPr>
              <w:pStyle w:val="TableRow"/>
              <w:rPr>
                <w:color w:val="auto"/>
              </w:rPr>
            </w:pPr>
            <w:r>
              <w:rPr>
                <w:color w:val="auto"/>
              </w:rPr>
              <w:t>September 202</w:t>
            </w:r>
            <w:r w:rsidR="004E18B3">
              <w:rPr>
                <w:color w:val="auto"/>
              </w:rPr>
              <w:t>5</w:t>
            </w:r>
          </w:p>
        </w:tc>
      </w:tr>
      <w:tr w:rsidR="00E64945" w:rsidRPr="00E27862" w14:paraId="6614471F" w14:textId="77777777" w:rsidTr="00550AA6">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52160" w14:textId="77777777" w:rsidR="00E64945" w:rsidRPr="00E27862" w:rsidRDefault="00E64945" w:rsidP="00550AA6">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E40AF" w14:textId="5B13AF40" w:rsidR="00E64945" w:rsidRPr="00E27862" w:rsidRDefault="00E64945" w:rsidP="00550AA6">
            <w:pPr>
              <w:pStyle w:val="TableRow"/>
              <w:rPr>
                <w:color w:val="auto"/>
              </w:rPr>
            </w:pPr>
            <w:r w:rsidRPr="00E27862">
              <w:rPr>
                <w:color w:val="auto"/>
              </w:rPr>
              <w:t>July 202</w:t>
            </w:r>
            <w:r w:rsidR="004E18B3">
              <w:rPr>
                <w:color w:val="auto"/>
              </w:rPr>
              <w:t>6</w:t>
            </w:r>
          </w:p>
        </w:tc>
      </w:tr>
      <w:tr w:rsidR="00E64945" w:rsidRPr="00E27862" w14:paraId="51384B6B" w14:textId="77777777" w:rsidTr="00550AA6">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7064" w14:textId="77777777" w:rsidR="00E64945" w:rsidRPr="00E27862" w:rsidRDefault="00E64945" w:rsidP="00550AA6">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97709" w14:textId="4117B609" w:rsidR="00E64945" w:rsidRPr="00E27862" w:rsidRDefault="004E18B3" w:rsidP="00550AA6">
            <w:pPr>
              <w:pStyle w:val="TableRow"/>
              <w:rPr>
                <w:color w:val="auto"/>
              </w:rPr>
            </w:pPr>
            <w:r>
              <w:rPr>
                <w:color w:val="auto"/>
              </w:rPr>
              <w:t>Lorna Buchanan</w:t>
            </w:r>
            <w:r w:rsidR="007419F0">
              <w:rPr>
                <w:color w:val="auto"/>
              </w:rPr>
              <w:t xml:space="preserve"> </w:t>
            </w:r>
            <w:r w:rsidR="00E64945" w:rsidRPr="00E27862">
              <w:rPr>
                <w:color w:val="auto"/>
              </w:rPr>
              <w:t>Headteacher</w:t>
            </w:r>
          </w:p>
        </w:tc>
      </w:tr>
      <w:tr w:rsidR="00E64945" w:rsidRPr="00E27862" w14:paraId="1853B375" w14:textId="77777777" w:rsidTr="00550AA6">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215B8" w14:textId="77777777" w:rsidR="00E64945" w:rsidRPr="00E27862" w:rsidRDefault="00E64945" w:rsidP="00550AA6">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8297C" w14:textId="781B4288" w:rsidR="00E64945" w:rsidRPr="00E27862" w:rsidRDefault="007419F0" w:rsidP="00550AA6">
            <w:pPr>
              <w:pStyle w:val="TableRow"/>
              <w:rPr>
                <w:color w:val="auto"/>
                <w:szCs w:val="28"/>
              </w:rPr>
            </w:pPr>
            <w:r>
              <w:rPr>
                <w:color w:val="auto"/>
                <w:szCs w:val="28"/>
              </w:rPr>
              <w:t>Natalie Medler</w:t>
            </w:r>
            <w:r w:rsidR="00E64945" w:rsidRPr="00E27862">
              <w:rPr>
                <w:color w:val="auto"/>
                <w:szCs w:val="28"/>
              </w:rPr>
              <w:t>,</w:t>
            </w:r>
          </w:p>
          <w:p w14:paraId="1C5C346B" w14:textId="056466AA" w:rsidR="00E64945" w:rsidRPr="00E27862" w:rsidRDefault="007419F0" w:rsidP="00550AA6">
            <w:pPr>
              <w:pStyle w:val="TableRow"/>
              <w:rPr>
                <w:color w:val="auto"/>
              </w:rPr>
            </w:pPr>
            <w:r>
              <w:rPr>
                <w:color w:val="auto"/>
                <w:szCs w:val="28"/>
              </w:rPr>
              <w:t>Deputy</w:t>
            </w:r>
            <w:r w:rsidR="00E64945" w:rsidRPr="00E27862">
              <w:rPr>
                <w:color w:val="auto"/>
                <w:szCs w:val="28"/>
              </w:rPr>
              <w:t xml:space="preserve"> Headteacher</w:t>
            </w:r>
          </w:p>
        </w:tc>
      </w:tr>
      <w:tr w:rsidR="00E64945" w:rsidRPr="00E27862" w14:paraId="4373C90B" w14:textId="77777777" w:rsidTr="00550AA6">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84706" w14:textId="77777777" w:rsidR="00E64945" w:rsidRPr="00E27862" w:rsidRDefault="00E64945" w:rsidP="00550AA6">
            <w:pPr>
              <w:pStyle w:val="TableRow"/>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9A1DF" w14:textId="77777777" w:rsidR="00E64945" w:rsidRPr="00E27862" w:rsidRDefault="00E64945" w:rsidP="00550AA6">
            <w:pPr>
              <w:pStyle w:val="TableRow"/>
              <w:rPr>
                <w:color w:val="auto"/>
                <w:szCs w:val="28"/>
              </w:rPr>
            </w:pPr>
            <w:r>
              <w:rPr>
                <w:color w:val="auto"/>
                <w:szCs w:val="28"/>
              </w:rPr>
              <w:t>Pauline Brookes</w:t>
            </w:r>
            <w:r w:rsidRPr="00E27862">
              <w:rPr>
                <w:color w:val="auto"/>
                <w:szCs w:val="28"/>
              </w:rPr>
              <w:t>, lead for disadvantaged pupils</w:t>
            </w:r>
          </w:p>
        </w:tc>
      </w:tr>
    </w:tbl>
    <w:p w14:paraId="4BF48D74" w14:textId="77777777" w:rsidR="00E64945" w:rsidRPr="00E27862" w:rsidRDefault="00E64945" w:rsidP="00E64945">
      <w:pPr>
        <w:spacing w:before="480" w:line="240" w:lineRule="auto"/>
        <w:rPr>
          <w:b/>
          <w:color w:val="auto"/>
          <w:sz w:val="32"/>
          <w:szCs w:val="32"/>
        </w:rPr>
      </w:pPr>
      <w:r w:rsidRPr="00E27862">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4945" w:rsidRPr="00E27862" w14:paraId="59650B19" w14:textId="77777777" w:rsidTr="00550AA6">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7FE3688A" w14:textId="77777777" w:rsidR="00E64945" w:rsidRPr="00E27862" w:rsidRDefault="00E64945" w:rsidP="00550AA6">
            <w:pPr>
              <w:pStyle w:val="TableRow"/>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522E6853" w14:textId="77777777" w:rsidR="00E64945" w:rsidRPr="00E27862" w:rsidRDefault="00E64945" w:rsidP="00550AA6">
            <w:pPr>
              <w:pStyle w:val="TableRow"/>
              <w:rPr>
                <w:color w:val="auto"/>
              </w:rPr>
            </w:pPr>
            <w:r w:rsidRPr="00E27862">
              <w:rPr>
                <w:b/>
                <w:color w:val="auto"/>
              </w:rPr>
              <w:t>Amount</w:t>
            </w:r>
          </w:p>
        </w:tc>
      </w:tr>
      <w:tr w:rsidR="00E64945" w:rsidRPr="00E27862" w14:paraId="182232E9" w14:textId="77777777" w:rsidTr="00550AA6">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79AD9" w14:textId="77777777" w:rsidR="00E64945" w:rsidRPr="00E27862" w:rsidRDefault="00E64945" w:rsidP="00550AA6">
            <w:pPr>
              <w:pStyle w:val="TableRow"/>
              <w:rPr>
                <w:color w:val="auto"/>
              </w:rPr>
            </w:pPr>
            <w:r w:rsidRPr="00E27862">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C255C" w14:textId="243479C2" w:rsidR="00E64945" w:rsidRPr="00E27862" w:rsidRDefault="00E64945" w:rsidP="00550AA6">
            <w:pPr>
              <w:pStyle w:val="TableRow"/>
              <w:rPr>
                <w:color w:val="auto"/>
              </w:rPr>
            </w:pPr>
            <w:r w:rsidRPr="00E27862">
              <w:rPr>
                <w:color w:val="auto"/>
              </w:rPr>
              <w:t>£</w:t>
            </w:r>
            <w:r w:rsidR="008A2133">
              <w:rPr>
                <w:color w:val="auto"/>
              </w:rPr>
              <w:t>5</w:t>
            </w:r>
            <w:r w:rsidR="007419F0">
              <w:rPr>
                <w:color w:val="auto"/>
              </w:rPr>
              <w:t>7,124</w:t>
            </w:r>
          </w:p>
        </w:tc>
      </w:tr>
      <w:tr w:rsidR="00E64945" w:rsidRPr="00E27862" w14:paraId="4D2C125E" w14:textId="77777777" w:rsidTr="00550AA6">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BA410" w14:textId="77777777" w:rsidR="00E64945" w:rsidRPr="00E27862" w:rsidRDefault="00E64945" w:rsidP="00550AA6">
            <w:pPr>
              <w:pStyle w:val="TableRow"/>
              <w:rPr>
                <w:color w:val="auto"/>
              </w:rPr>
            </w:pPr>
            <w:r w:rsidRPr="00E27862">
              <w:rPr>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A38D" w14:textId="77777777" w:rsidR="00E64945" w:rsidRPr="00E27862" w:rsidRDefault="00E64945" w:rsidP="00550AA6">
            <w:pPr>
              <w:pStyle w:val="TableRow"/>
              <w:rPr>
                <w:color w:val="auto"/>
              </w:rPr>
            </w:pPr>
            <w:r w:rsidRPr="00E27862">
              <w:rPr>
                <w:color w:val="auto"/>
              </w:rPr>
              <w:t>£</w:t>
            </w:r>
            <w:r>
              <w:rPr>
                <w:color w:val="auto"/>
              </w:rPr>
              <w:t>0</w:t>
            </w:r>
          </w:p>
        </w:tc>
      </w:tr>
      <w:tr w:rsidR="00E64945" w:rsidRPr="00E27862" w14:paraId="3FC9C0AE" w14:textId="77777777" w:rsidTr="00550AA6">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97831" w14:textId="77777777" w:rsidR="00E64945" w:rsidRPr="00E27862" w:rsidRDefault="00E64945" w:rsidP="00550AA6">
            <w:pPr>
              <w:pStyle w:val="TableRow"/>
              <w:rPr>
                <w:b/>
                <w:color w:val="auto"/>
              </w:rPr>
            </w:pPr>
            <w:r w:rsidRPr="00E27862">
              <w:rPr>
                <w:b/>
                <w:color w:val="auto"/>
              </w:rPr>
              <w:t>Total budget for this academic year</w:t>
            </w:r>
          </w:p>
          <w:p w14:paraId="0214B3B1" w14:textId="77777777" w:rsidR="00E64945" w:rsidRPr="00E27862" w:rsidRDefault="00E64945" w:rsidP="00550AA6">
            <w:pPr>
              <w:pStyle w:val="TableRow"/>
              <w:rPr>
                <w:color w:val="auto"/>
              </w:rPr>
            </w:pPr>
            <w:r w:rsidRPr="00E27862">
              <w:rPr>
                <w:color w:val="auto"/>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3024" w14:textId="12445E37" w:rsidR="00E64945" w:rsidRPr="00E27862" w:rsidRDefault="00E64945" w:rsidP="00550AA6">
            <w:pPr>
              <w:pStyle w:val="TableRow"/>
              <w:rPr>
                <w:color w:val="auto"/>
              </w:rPr>
            </w:pPr>
            <w:r w:rsidRPr="00E27862">
              <w:rPr>
                <w:color w:val="auto"/>
              </w:rPr>
              <w:t>£</w:t>
            </w:r>
            <w:r w:rsidR="007419F0">
              <w:rPr>
                <w:color w:val="auto"/>
              </w:rPr>
              <w:t>57,124</w:t>
            </w:r>
          </w:p>
        </w:tc>
      </w:tr>
    </w:tbl>
    <w:p w14:paraId="71BD04EF" w14:textId="028ACBE3" w:rsidR="009421AA" w:rsidRPr="009421AA" w:rsidRDefault="009421AA" w:rsidP="00E64945">
      <w:pPr>
        <w:suppressAutoHyphens w:val="0"/>
        <w:spacing w:after="0" w:line="240" w:lineRule="auto"/>
      </w:pPr>
    </w:p>
    <w:bookmarkEnd w:id="9"/>
    <w:bookmarkEnd w:id="10"/>
    <w:bookmarkEnd w:id="11"/>
    <w:bookmarkEnd w:id="12"/>
    <w:bookmarkEnd w:id="13"/>
    <w:p w14:paraId="2A7D54E4" w14:textId="0425A66A" w:rsidR="00E66558" w:rsidRDefault="009D71E8">
      <w:pPr>
        <w:pStyle w:val="Heading1"/>
      </w:pPr>
      <w:r>
        <w:lastRenderedPageBreak/>
        <w:t xml:space="preserve">Part </w:t>
      </w:r>
      <w:r w:rsidR="008854BA">
        <w:t>1</w:t>
      </w:r>
      <w:r>
        <w:t>: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DA952" w14:textId="77777777" w:rsidR="00C07F5E" w:rsidRPr="00E27862" w:rsidRDefault="00C009DA" w:rsidP="00840E17">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00742FDB" w:rsidRPr="00E27862">
              <w:rPr>
                <w:rFonts w:cs="Arial"/>
                <w:iCs/>
                <w:color w:val="auto"/>
                <w:lang w:val="en-US"/>
              </w:rPr>
              <w:t xml:space="preserve">The focus of our pupil premium strategy is to support disadvantaged pupils to achieve that goal, including progress for those who are already high attainers. </w:t>
            </w:r>
          </w:p>
          <w:p w14:paraId="1E957B0B" w14:textId="1644AAAC" w:rsidR="00742FDB" w:rsidRPr="00E27862" w:rsidRDefault="00742FDB" w:rsidP="00840E17">
            <w:pPr>
              <w:spacing w:before="120"/>
              <w:rPr>
                <w:rFonts w:cs="Arial"/>
                <w:iCs/>
                <w:color w:val="auto"/>
              </w:rPr>
            </w:pPr>
            <w:r w:rsidRPr="00E27862">
              <w:rPr>
                <w:rFonts w:cs="Arial"/>
                <w:iCs/>
                <w:color w:val="auto"/>
                <w:lang w:val="en-US"/>
              </w:rPr>
              <w:t>We will</w:t>
            </w:r>
            <w:r w:rsidR="00C07F5E" w:rsidRPr="00E27862">
              <w:rPr>
                <w:rFonts w:cs="Arial"/>
                <w:iCs/>
                <w:color w:val="auto"/>
                <w:lang w:val="en-US"/>
              </w:rPr>
              <w:t xml:space="preserve"> </w:t>
            </w:r>
            <w:r w:rsidRPr="00E27862">
              <w:rPr>
                <w:rFonts w:cs="Arial"/>
                <w:iCs/>
                <w:color w:val="auto"/>
                <w:lang w:val="en-US"/>
              </w:rPr>
              <w:t xml:space="preserve">consider the challenges faced by vulnerable pupils, such as those who have a social worker and young carers. The activity we have outlined in this statement is </w:t>
            </w:r>
            <w:r w:rsidR="00C07F5E" w:rsidRPr="00E27862">
              <w:rPr>
                <w:rFonts w:cs="Arial"/>
                <w:iCs/>
                <w:color w:val="auto"/>
                <w:lang w:val="en-US"/>
              </w:rPr>
              <w:t xml:space="preserve">also </w:t>
            </w:r>
            <w:r w:rsidRPr="00E27862">
              <w:rPr>
                <w:rFonts w:cs="Arial"/>
                <w:iCs/>
                <w:color w:val="auto"/>
                <w:lang w:val="en-US"/>
              </w:rPr>
              <w:t>intended to support their needs, regardless of whether they are disadvantaged</w:t>
            </w:r>
            <w:r w:rsidR="00365A4C" w:rsidRPr="00E27862">
              <w:rPr>
                <w:rFonts w:cs="Arial"/>
                <w:iCs/>
                <w:color w:val="auto"/>
                <w:lang w:val="en-US"/>
              </w:rPr>
              <w:t xml:space="preserve"> or not</w:t>
            </w:r>
            <w:r w:rsidRPr="00E27862">
              <w:rPr>
                <w:rFonts w:cs="Arial"/>
                <w:iCs/>
                <w:color w:val="auto"/>
                <w:lang w:val="en-US"/>
              </w:rPr>
              <w:t>.</w:t>
            </w:r>
          </w:p>
          <w:p w14:paraId="3BAE372F" w14:textId="6F068A4E" w:rsidR="00C009DA" w:rsidRPr="00E27862" w:rsidRDefault="00C009DA" w:rsidP="00C009DA">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65530BF5" w14:textId="60C8669B" w:rsidR="00C009DA" w:rsidRPr="00E27862" w:rsidRDefault="00C009DA" w:rsidP="00102AAC">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w:t>
            </w:r>
            <w:r w:rsidR="00102AAC" w:rsidRPr="00E27862">
              <w:rPr>
                <w:rFonts w:cs="Arial"/>
                <w:iCs/>
                <w:color w:val="auto"/>
                <w:lang w:val="en-US"/>
              </w:rPr>
              <w:t xml:space="preserve"> </w:t>
            </w:r>
            <w:r w:rsidRPr="00E27862">
              <w:rPr>
                <w:rFonts w:cs="Arial"/>
                <w:iCs/>
                <w:color w:val="auto"/>
                <w:lang w:val="en-US"/>
              </w:rPr>
              <w:t>The approaches we have adopted complement each other to help pupils excel. To ensure they are effective we will:</w:t>
            </w:r>
          </w:p>
          <w:p w14:paraId="3DFEADF7" w14:textId="77777777" w:rsidR="00C009DA" w:rsidRPr="00E27862" w:rsidRDefault="00C009DA" w:rsidP="00C009DA">
            <w:pPr>
              <w:numPr>
                <w:ilvl w:val="0"/>
                <w:numId w:val="15"/>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6E64AF26" w14:textId="77777777" w:rsidR="00C009DA" w:rsidRPr="00E27862" w:rsidRDefault="00C009DA" w:rsidP="00C009DA">
            <w:pPr>
              <w:numPr>
                <w:ilvl w:val="0"/>
                <w:numId w:val="15"/>
              </w:numPr>
              <w:suppressAutoHyphens w:val="0"/>
              <w:autoSpaceDN/>
              <w:contextualSpacing/>
              <w:rPr>
                <w:rFonts w:cs="Arial"/>
                <w:iCs/>
                <w:color w:val="auto"/>
                <w:lang w:val="en-US"/>
              </w:rPr>
            </w:pPr>
            <w:r w:rsidRPr="00E27862">
              <w:rPr>
                <w:rFonts w:cs="Arial"/>
                <w:color w:val="auto"/>
              </w:rPr>
              <w:t>act early to intervene at the point need is identified</w:t>
            </w:r>
          </w:p>
          <w:p w14:paraId="2A7D54E9" w14:textId="28795300" w:rsidR="008C6667" w:rsidRPr="00C009DA" w:rsidRDefault="00C009DA" w:rsidP="00C009DA">
            <w:pPr>
              <w:numPr>
                <w:ilvl w:val="0"/>
                <w:numId w:val="15"/>
              </w:numPr>
              <w:suppressAutoHyphens w:val="0"/>
              <w:autoSpaceDN/>
              <w:ind w:left="714" w:hanging="357"/>
              <w:rPr>
                <w:rFonts w:cs="Arial"/>
                <w:iCs/>
                <w:color w:val="0070C0"/>
                <w:lang w:val="en-US"/>
              </w:rPr>
            </w:pPr>
            <w:r w:rsidRPr="00E27862">
              <w:rPr>
                <w:rFonts w:cs="Arial"/>
                <w:color w:val="auto"/>
              </w:rPr>
              <w:t>adopt a whole school approach in which all staff take responsibility for disadvantaged pupils’ outcomes and raise expectations of what they can achieve</w:t>
            </w:r>
          </w:p>
        </w:tc>
      </w:tr>
    </w:tbl>
    <w:p w14:paraId="2A7D54EB" w14:textId="0428E42B"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pPr>
              <w:pStyle w:val="TableRow"/>
              <w:rPr>
                <w:sz w:val="22"/>
                <w:szCs w:val="22"/>
              </w:rPr>
            </w:pPr>
            <w:r w:rsidRPr="00DD41CD">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1C1DED89" w:rsidR="00E66558" w:rsidRPr="00E27862" w:rsidRDefault="009D7E73" w:rsidP="00E52980">
            <w:pPr>
              <w:suppressAutoHyphens w:val="0"/>
              <w:autoSpaceDN/>
              <w:spacing w:before="60" w:after="120" w:line="240" w:lineRule="auto"/>
              <w:ind w:left="57" w:right="57"/>
              <w:rPr>
                <w:rFonts w:cs="Arial"/>
                <w:iCs/>
                <w:color w:val="auto"/>
                <w:lang w:val="en-US"/>
              </w:rPr>
            </w:pPr>
            <w:r w:rsidRPr="00E27862">
              <w:rPr>
                <w:rFonts w:cs="Arial"/>
                <w:iCs/>
                <w:color w:val="auto"/>
                <w:lang w:val="en-US"/>
              </w:rPr>
              <w:t>A</w:t>
            </w:r>
            <w:r w:rsidR="00C202A1" w:rsidRPr="00E27862">
              <w:rPr>
                <w:rFonts w:cs="Arial"/>
                <w:iCs/>
                <w:color w:val="auto"/>
                <w:lang w:val="en-US"/>
              </w:rPr>
              <w:t>s</w:t>
            </w:r>
            <w:r w:rsidR="00997652" w:rsidRPr="00E27862">
              <w:rPr>
                <w:rFonts w:cs="Arial"/>
                <w:iCs/>
                <w:color w:val="auto"/>
                <w:lang w:val="en-US"/>
              </w:rPr>
              <w:t xml:space="preserve">sessments, </w:t>
            </w:r>
            <w:r w:rsidR="0090065A" w:rsidRPr="00E27862">
              <w:rPr>
                <w:rFonts w:cs="Arial"/>
                <w:iCs/>
                <w:color w:val="auto"/>
                <w:lang w:val="en-US"/>
              </w:rPr>
              <w:t>observations,</w:t>
            </w:r>
            <w:r w:rsidR="00997652" w:rsidRPr="00E27862">
              <w:rPr>
                <w:rFonts w:cs="Arial"/>
                <w:iCs/>
                <w:color w:val="auto"/>
                <w:lang w:val="en-US"/>
              </w:rPr>
              <w:t xml:space="preserve"> </w:t>
            </w:r>
            <w:r w:rsidR="0091058F" w:rsidRPr="00E27862">
              <w:rPr>
                <w:rFonts w:cs="Arial"/>
                <w:iCs/>
                <w:color w:val="auto"/>
                <w:lang w:val="en-US"/>
              </w:rPr>
              <w:t xml:space="preserve">and discussions </w:t>
            </w:r>
            <w:r w:rsidR="009E2FC0" w:rsidRPr="00E27862">
              <w:rPr>
                <w:rFonts w:cs="Arial"/>
                <w:iCs/>
                <w:color w:val="auto"/>
                <w:lang w:val="en-US"/>
              </w:rPr>
              <w:t>with pupils</w:t>
            </w:r>
            <w:r w:rsidR="00997652" w:rsidRPr="00E27862">
              <w:rPr>
                <w:rFonts w:cs="Arial"/>
                <w:iCs/>
                <w:color w:val="auto"/>
                <w:lang w:val="en-US"/>
              </w:rPr>
              <w:t xml:space="preserve"> </w:t>
            </w:r>
            <w:r w:rsidR="005A774B" w:rsidRPr="00E27862">
              <w:rPr>
                <w:rFonts w:cs="Arial"/>
                <w:iCs/>
                <w:color w:val="auto"/>
                <w:lang w:val="en-US"/>
              </w:rPr>
              <w:t>indicate</w:t>
            </w:r>
            <w:r w:rsidR="00A13833" w:rsidRPr="00E27862">
              <w:rPr>
                <w:rFonts w:cs="Arial"/>
                <w:iCs/>
                <w:color w:val="auto"/>
                <w:lang w:val="en-US"/>
              </w:rPr>
              <w:t xml:space="preserve"> </w:t>
            </w:r>
            <w:r w:rsidR="00997652" w:rsidRPr="00E27862">
              <w:rPr>
                <w:rFonts w:cs="Arial"/>
                <w:iCs/>
                <w:color w:val="auto"/>
                <w:lang w:val="en-US"/>
              </w:rPr>
              <w:t xml:space="preserve">underdeveloped oral language </w:t>
            </w:r>
            <w:r w:rsidR="005A774B" w:rsidRPr="00E27862">
              <w:rPr>
                <w:rFonts w:cs="Arial"/>
                <w:iCs/>
                <w:color w:val="auto"/>
                <w:lang w:val="en-US"/>
              </w:rPr>
              <w:t xml:space="preserve">skills </w:t>
            </w:r>
            <w:r w:rsidR="00997652" w:rsidRPr="00E27862">
              <w:rPr>
                <w:rFonts w:cs="Arial"/>
                <w:iCs/>
                <w:color w:val="auto"/>
                <w:lang w:val="en-US"/>
              </w:rPr>
              <w:t xml:space="preserve">and vocabulary </w:t>
            </w:r>
            <w:r w:rsidR="00D86CDA" w:rsidRPr="00E27862">
              <w:rPr>
                <w:rFonts w:cs="Arial"/>
                <w:iCs/>
                <w:color w:val="auto"/>
                <w:lang w:val="en-US"/>
              </w:rPr>
              <w:t>gaps among many</w:t>
            </w:r>
            <w:r w:rsidR="00997652" w:rsidRPr="00E27862">
              <w:rPr>
                <w:rFonts w:cs="Arial"/>
                <w:iCs/>
                <w:color w:val="auto"/>
                <w:lang w:val="en-US"/>
              </w:rPr>
              <w:t xml:space="preserve"> disadvantaged pupils</w:t>
            </w:r>
            <w:r w:rsidR="00E52980" w:rsidRPr="00E27862">
              <w:rPr>
                <w:rFonts w:cs="Arial"/>
                <w:iCs/>
                <w:color w:val="auto"/>
                <w:lang w:val="en-US"/>
              </w:rPr>
              <w:t xml:space="preserve">. These are evident </w:t>
            </w:r>
            <w:r w:rsidR="00997652" w:rsidRPr="00E27862">
              <w:rPr>
                <w:rFonts w:cs="Arial"/>
                <w:iCs/>
                <w:color w:val="auto"/>
                <w:lang w:val="en-US"/>
              </w:rPr>
              <w:t xml:space="preserve">from </w:t>
            </w:r>
            <w:r w:rsidR="008D73B7" w:rsidRPr="00E27862">
              <w:rPr>
                <w:rFonts w:cs="Arial"/>
                <w:iCs/>
                <w:color w:val="auto"/>
                <w:lang w:val="en-US"/>
              </w:rPr>
              <w:t>Reception</w:t>
            </w:r>
            <w:r w:rsidR="00997652" w:rsidRPr="00E27862">
              <w:rPr>
                <w:rFonts w:cs="Arial"/>
                <w:iCs/>
                <w:color w:val="auto"/>
                <w:lang w:val="en-US"/>
              </w:rPr>
              <w:t xml:space="preserve"> through to KS</w:t>
            </w:r>
            <w:r w:rsidR="00E52980" w:rsidRPr="00E27862">
              <w:rPr>
                <w:rFonts w:cs="Arial"/>
                <w:iCs/>
                <w:color w:val="auto"/>
                <w:lang w:val="en-US"/>
              </w:rPr>
              <w:t xml:space="preserve">2 </w:t>
            </w:r>
            <w:r w:rsidR="0090065A" w:rsidRPr="00E27862">
              <w:rPr>
                <w:rFonts w:cs="Arial"/>
                <w:iCs/>
                <w:color w:val="auto"/>
                <w:lang w:val="en-US"/>
              </w:rPr>
              <w:t>and in</w:t>
            </w:r>
            <w:r w:rsidR="00D11137" w:rsidRPr="00E27862">
              <w:rPr>
                <w:rFonts w:cs="Arial"/>
                <w:iCs/>
                <w:color w:val="auto"/>
                <w:lang w:val="en-US"/>
              </w:rPr>
              <w:t xml:space="preserve"> </w:t>
            </w:r>
            <w:r w:rsidR="00347E37" w:rsidRPr="00E27862">
              <w:rPr>
                <w:rFonts w:cs="Arial"/>
                <w:iCs/>
                <w:color w:val="auto"/>
                <w:lang w:val="en-US"/>
              </w:rPr>
              <w:t>general,</w:t>
            </w:r>
            <w:r w:rsidR="00D11137" w:rsidRPr="00E27862">
              <w:rPr>
                <w:rFonts w:cs="Arial"/>
                <w:iCs/>
                <w:color w:val="auto"/>
                <w:lang w:val="en-US"/>
              </w:rPr>
              <w:t xml:space="preserve"> are more preval</w:t>
            </w:r>
            <w:r w:rsidR="00FA5BE8" w:rsidRPr="00E27862">
              <w:rPr>
                <w:rFonts w:cs="Arial"/>
                <w:iCs/>
                <w:color w:val="auto"/>
                <w:lang w:val="en-US"/>
              </w:rPr>
              <w:t>ent among our disadvantaged pupils than their peers.</w:t>
            </w: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Pr="003253F8" w:rsidRDefault="009D71E8">
            <w:pPr>
              <w:pStyle w:val="TableRow"/>
              <w:rPr>
                <w:sz w:val="22"/>
                <w:szCs w:val="22"/>
              </w:rPr>
            </w:pPr>
            <w:r w:rsidRPr="003253F8">
              <w:rPr>
                <w:color w:val="auto"/>
                <w:sz w:val="22"/>
                <w:szCs w:val="22"/>
              </w:rPr>
              <w:lastRenderedPageBreak/>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51C7D88A" w:rsidR="00E66558" w:rsidRPr="00E27862" w:rsidRDefault="5B509BD2" w:rsidP="553D8BA6">
            <w:pPr>
              <w:suppressAutoHyphens w:val="0"/>
              <w:autoSpaceDN/>
              <w:spacing w:before="60" w:after="120" w:line="240" w:lineRule="auto"/>
              <w:ind w:left="57" w:right="57"/>
              <w:rPr>
                <w:color w:val="auto"/>
                <w:lang w:val="en-US"/>
              </w:rPr>
            </w:pPr>
            <w:r w:rsidRPr="00E27862">
              <w:rPr>
                <w:color w:val="auto"/>
                <w:lang w:val="en-US"/>
              </w:rPr>
              <w:t>A</w:t>
            </w:r>
            <w:r w:rsidR="622873F7" w:rsidRPr="00E27862">
              <w:rPr>
                <w:color w:val="auto"/>
                <w:lang w:val="en-US"/>
              </w:rPr>
              <w:t xml:space="preserve">ssessments, </w:t>
            </w:r>
            <w:r w:rsidR="1FA3496F" w:rsidRPr="00E27862">
              <w:rPr>
                <w:color w:val="auto"/>
                <w:lang w:val="en-US"/>
              </w:rPr>
              <w:t>observations,</w:t>
            </w:r>
            <w:r w:rsidR="622873F7" w:rsidRPr="00E27862">
              <w:rPr>
                <w:color w:val="auto"/>
                <w:lang w:val="en-US"/>
              </w:rPr>
              <w:t xml:space="preserve"> and discussions with pupils</w:t>
            </w:r>
            <w:r w:rsidR="5EC57588" w:rsidRPr="00E27862">
              <w:rPr>
                <w:color w:val="auto"/>
                <w:lang w:val="en-US"/>
              </w:rPr>
              <w:t xml:space="preserve"> s</w:t>
            </w:r>
            <w:r w:rsidR="672D04CF" w:rsidRPr="00E27862">
              <w:rPr>
                <w:color w:val="auto"/>
                <w:lang w:val="en-US"/>
              </w:rPr>
              <w:t>uggest</w:t>
            </w:r>
            <w:r w:rsidR="5EC57588" w:rsidRPr="00E27862">
              <w:rPr>
                <w:color w:val="auto"/>
                <w:lang w:val="en-US"/>
              </w:rPr>
              <w:t xml:space="preserve"> </w:t>
            </w:r>
            <w:r w:rsidR="2A92CF0D" w:rsidRPr="00E27862">
              <w:rPr>
                <w:color w:val="auto"/>
                <w:lang w:val="en-US"/>
              </w:rPr>
              <w:t>dis</w:t>
            </w:r>
            <w:r w:rsidR="5EC57588" w:rsidRPr="00E27862">
              <w:rPr>
                <w:color w:val="auto"/>
                <w:lang w:val="en-US"/>
              </w:rPr>
              <w:t>advantaged pupils</w:t>
            </w:r>
            <w:r w:rsidR="6C61CAE2" w:rsidRPr="00E27862">
              <w:rPr>
                <w:color w:val="auto"/>
                <w:lang w:val="en-US"/>
              </w:rPr>
              <w:t xml:space="preserve"> </w:t>
            </w:r>
            <w:r w:rsidR="0F22852E" w:rsidRPr="00E27862">
              <w:rPr>
                <w:color w:val="auto"/>
                <w:lang w:val="en-US"/>
              </w:rPr>
              <w:t xml:space="preserve">generally </w:t>
            </w:r>
            <w:r w:rsidR="0A9BA0B0" w:rsidRPr="00E27862">
              <w:rPr>
                <w:color w:val="auto"/>
                <w:lang w:val="en-US"/>
              </w:rPr>
              <w:t>have greater difficulties with</w:t>
            </w:r>
            <w:r w:rsidR="5EC57588" w:rsidRPr="00E27862">
              <w:rPr>
                <w:color w:val="auto"/>
                <w:lang w:val="en-US"/>
              </w:rPr>
              <w:t xml:space="preserve"> phonics</w:t>
            </w:r>
            <w:r w:rsidR="6C61CAE2" w:rsidRPr="00E27862">
              <w:rPr>
                <w:color w:val="auto"/>
                <w:lang w:val="en-US"/>
              </w:rPr>
              <w:t xml:space="preserve"> than their peer</w:t>
            </w:r>
            <w:r w:rsidR="7E36FCC8" w:rsidRPr="00E27862">
              <w:rPr>
                <w:color w:val="auto"/>
                <w:lang w:val="en-US"/>
              </w:rPr>
              <w:t xml:space="preserve">s. </w:t>
            </w:r>
            <w:r w:rsidR="06628302" w:rsidRPr="00E27862">
              <w:rPr>
                <w:color w:val="auto"/>
                <w:lang w:val="en-US"/>
              </w:rPr>
              <w:t>This</w:t>
            </w:r>
            <w:r w:rsidR="5C827F8F" w:rsidRPr="00E27862">
              <w:rPr>
                <w:color w:val="auto"/>
                <w:lang w:val="en-US"/>
              </w:rPr>
              <w:t xml:space="preserve"> negatively </w:t>
            </w:r>
            <w:r w:rsidR="5EC57588" w:rsidRPr="00E27862">
              <w:rPr>
                <w:color w:val="auto"/>
                <w:lang w:val="en-US"/>
              </w:rPr>
              <w:t>impact</w:t>
            </w:r>
            <w:r w:rsidR="5C827F8F" w:rsidRPr="00E27862">
              <w:rPr>
                <w:color w:val="auto"/>
                <w:lang w:val="en-US"/>
              </w:rPr>
              <w:t>s</w:t>
            </w:r>
            <w:r w:rsidR="5EC57588" w:rsidRPr="00E27862">
              <w:rPr>
                <w:color w:val="auto"/>
                <w:lang w:val="en-US"/>
              </w:rPr>
              <w:t xml:space="preserve"> their development as readers.</w:t>
            </w:r>
            <w:r w:rsidR="5C827F8F" w:rsidRPr="00E27862">
              <w:rPr>
                <w:color w:val="auto"/>
                <w:lang w:val="en-US"/>
              </w:rPr>
              <w:t xml:space="preserve"> </w:t>
            </w:r>
          </w:p>
        </w:tc>
      </w:tr>
      <w:tr w:rsidR="00BB56CA"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BE8EB" w14:textId="24959B0F" w:rsidR="00BB56CA" w:rsidRPr="00DD41CD" w:rsidRDefault="00E039E4">
            <w:pPr>
              <w:pStyle w:val="TableRow"/>
              <w:rPr>
                <w:color w:val="auto"/>
                <w:sz w:val="22"/>
                <w:szCs w:val="22"/>
              </w:rPr>
            </w:pPr>
            <w:r>
              <w:rPr>
                <w:color w:val="auto"/>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72B4F" w14:textId="1C6C05E1" w:rsidR="00B85F1E" w:rsidRPr="00E27862" w:rsidRDefault="001C341C" w:rsidP="003B4869">
            <w:pPr>
              <w:suppressAutoHyphens w:val="0"/>
              <w:autoSpaceDN/>
              <w:spacing w:before="60" w:after="120" w:line="240" w:lineRule="auto"/>
              <w:ind w:left="57" w:right="57"/>
              <w:rPr>
                <w:iCs/>
                <w:color w:val="auto"/>
                <w:lang w:val="en-US"/>
              </w:rPr>
            </w:pPr>
            <w:r w:rsidRPr="00E27862">
              <w:rPr>
                <w:rFonts w:cs="Arial"/>
                <w:iCs/>
                <w:color w:val="auto"/>
                <w:lang w:val="en-US"/>
              </w:rPr>
              <w:t xml:space="preserve">Internal </w:t>
            </w:r>
            <w:r w:rsidR="00E67F7C" w:rsidRPr="00E27862">
              <w:rPr>
                <w:rFonts w:cs="Arial"/>
                <w:iCs/>
                <w:color w:val="auto"/>
                <w:lang w:val="en-US"/>
              </w:rPr>
              <w:t>and external (where available) a</w:t>
            </w:r>
            <w:r w:rsidR="007F02FA" w:rsidRPr="00E27862">
              <w:rPr>
                <w:rFonts w:cs="Arial"/>
                <w:iCs/>
                <w:color w:val="auto"/>
                <w:lang w:val="en-US"/>
              </w:rPr>
              <w:t>ssessments</w:t>
            </w:r>
            <w:r w:rsidRPr="00E27862">
              <w:rPr>
                <w:rFonts w:cs="Arial"/>
                <w:iCs/>
                <w:color w:val="auto"/>
                <w:lang w:val="en-US"/>
              </w:rPr>
              <w:t xml:space="preserve"> </w:t>
            </w:r>
            <w:r w:rsidR="00B65C5B" w:rsidRPr="00E27862">
              <w:rPr>
                <w:rFonts w:cs="Arial"/>
                <w:iCs/>
                <w:color w:val="auto"/>
                <w:lang w:val="en-US"/>
              </w:rPr>
              <w:t>indicate</w:t>
            </w:r>
            <w:r w:rsidR="007F02FA" w:rsidRPr="00E27862">
              <w:rPr>
                <w:iCs/>
                <w:color w:val="auto"/>
                <w:lang w:val="en-US"/>
              </w:rPr>
              <w:t xml:space="preserve"> that</w:t>
            </w:r>
            <w:r w:rsidR="00BB56CA" w:rsidRPr="00E27862">
              <w:rPr>
                <w:iCs/>
                <w:color w:val="auto"/>
                <w:lang w:val="en-US"/>
              </w:rPr>
              <w:t xml:space="preserve"> </w:t>
            </w:r>
            <w:proofErr w:type="spellStart"/>
            <w:r w:rsidR="00BB56CA" w:rsidRPr="00E27862">
              <w:rPr>
                <w:iCs/>
                <w:color w:val="auto"/>
                <w:lang w:val="en-US"/>
              </w:rPr>
              <w:t>math</w:t>
            </w:r>
            <w:r w:rsidR="009E5C04" w:rsidRPr="00E27862">
              <w:rPr>
                <w:iCs/>
                <w:color w:val="auto"/>
                <w:lang w:val="en-US"/>
              </w:rPr>
              <w:t>s</w:t>
            </w:r>
            <w:proofErr w:type="spellEnd"/>
            <w:r w:rsidR="00BB56CA" w:rsidRPr="00E27862">
              <w:rPr>
                <w:iCs/>
                <w:color w:val="auto"/>
                <w:lang w:val="en-US"/>
              </w:rPr>
              <w:t xml:space="preserve"> </w:t>
            </w:r>
            <w:r w:rsidR="0039569E">
              <w:rPr>
                <w:iCs/>
                <w:color w:val="auto"/>
                <w:lang w:val="en-US"/>
              </w:rPr>
              <w:t xml:space="preserve">and English </w:t>
            </w:r>
            <w:r w:rsidR="007F02FA" w:rsidRPr="00E27862">
              <w:rPr>
                <w:iCs/>
                <w:color w:val="auto"/>
                <w:lang w:val="en-US"/>
              </w:rPr>
              <w:t xml:space="preserve">attainment </w:t>
            </w:r>
            <w:r w:rsidR="00C71843" w:rsidRPr="00E27862">
              <w:rPr>
                <w:iCs/>
                <w:color w:val="auto"/>
                <w:lang w:val="en-US"/>
              </w:rPr>
              <w:t>among</w:t>
            </w:r>
            <w:r w:rsidR="007F02FA" w:rsidRPr="00E27862">
              <w:rPr>
                <w:iCs/>
                <w:color w:val="auto"/>
                <w:lang w:val="en-US"/>
              </w:rPr>
              <w:t xml:space="preserve"> </w:t>
            </w:r>
            <w:r w:rsidR="002B5FF7" w:rsidRPr="00E27862">
              <w:rPr>
                <w:iCs/>
                <w:color w:val="auto"/>
                <w:lang w:val="en-US"/>
              </w:rPr>
              <w:t xml:space="preserve">disadvantaged pupils is </w:t>
            </w:r>
            <w:r w:rsidR="00B85F1E" w:rsidRPr="00E27862">
              <w:rPr>
                <w:iCs/>
                <w:color w:val="auto"/>
                <w:lang w:val="en-US"/>
              </w:rPr>
              <w:t>significantly below th</w:t>
            </w:r>
            <w:r w:rsidR="00B17E61" w:rsidRPr="00E27862">
              <w:rPr>
                <w:iCs/>
                <w:color w:val="auto"/>
                <w:lang w:val="en-US"/>
              </w:rPr>
              <w:t>at of non-disadvantaged</w:t>
            </w:r>
            <w:r w:rsidR="00FE15FE" w:rsidRPr="00E27862">
              <w:rPr>
                <w:iCs/>
                <w:color w:val="auto"/>
                <w:lang w:val="en-US"/>
              </w:rPr>
              <w:t xml:space="preserve"> p</w:t>
            </w:r>
            <w:r w:rsidR="00060CBF" w:rsidRPr="00E27862">
              <w:rPr>
                <w:iCs/>
                <w:color w:val="auto"/>
                <w:lang w:val="en-US"/>
              </w:rPr>
              <w:t>upils</w:t>
            </w:r>
            <w:r w:rsidR="00B85F1E" w:rsidRPr="00E27862">
              <w:rPr>
                <w:iCs/>
                <w:color w:val="auto"/>
                <w:lang w:val="en-US"/>
              </w:rPr>
              <w:t>.</w:t>
            </w:r>
            <w:r w:rsidR="00DC4156" w:rsidRPr="00E27862">
              <w:rPr>
                <w:iCs/>
                <w:color w:val="auto"/>
                <w:lang w:val="en-US"/>
              </w:rPr>
              <w:t xml:space="preserve"> </w:t>
            </w:r>
          </w:p>
          <w:p w14:paraId="45B362A7" w14:textId="6967BAC0" w:rsidR="00AB4DFD" w:rsidRPr="00E27862" w:rsidRDefault="00BB5A4F" w:rsidP="003B4869">
            <w:pPr>
              <w:suppressAutoHyphens w:val="0"/>
              <w:autoSpaceDN/>
              <w:spacing w:before="60" w:after="120" w:line="240" w:lineRule="auto"/>
              <w:ind w:left="57" w:right="57"/>
              <w:rPr>
                <w:iCs/>
                <w:color w:val="auto"/>
                <w:lang w:val="en-US"/>
              </w:rPr>
            </w:pPr>
            <w:r w:rsidRPr="00E27862">
              <w:rPr>
                <w:rFonts w:cs="Arial"/>
                <w:iCs/>
                <w:color w:val="auto"/>
                <w:lang w:val="en-US" w:eastAsia="en-US"/>
              </w:rPr>
              <w:t>O</w:t>
            </w:r>
            <w:r w:rsidR="00AB4DFD" w:rsidRPr="00E27862">
              <w:rPr>
                <w:rFonts w:cs="Arial"/>
                <w:iCs/>
                <w:color w:val="auto"/>
                <w:lang w:val="en-US" w:eastAsia="en-US"/>
              </w:rPr>
              <w:t xml:space="preserve">n entry to Reception class in the last </w:t>
            </w:r>
            <w:r w:rsidR="0039569E">
              <w:rPr>
                <w:rFonts w:cs="Arial"/>
                <w:iCs/>
                <w:color w:val="auto"/>
                <w:lang w:val="en-US" w:eastAsia="en-US"/>
              </w:rPr>
              <w:t>2</w:t>
            </w:r>
            <w:r w:rsidR="00AB4DFD" w:rsidRPr="00E27862">
              <w:rPr>
                <w:rFonts w:cs="Arial"/>
                <w:iCs/>
                <w:color w:val="auto"/>
                <w:lang w:val="en-US" w:eastAsia="en-US"/>
              </w:rPr>
              <w:t xml:space="preserve"> years</w:t>
            </w:r>
            <w:r w:rsidRPr="00E27862">
              <w:rPr>
                <w:rFonts w:cs="Arial"/>
                <w:iCs/>
                <w:color w:val="auto"/>
                <w:lang w:val="en-US" w:eastAsia="en-US"/>
              </w:rPr>
              <w:t>,</w:t>
            </w:r>
            <w:r w:rsidR="00AB4DFD" w:rsidRPr="00E27862">
              <w:rPr>
                <w:rFonts w:cs="Arial"/>
                <w:iCs/>
                <w:color w:val="auto"/>
                <w:lang w:val="en-US" w:eastAsia="en-US"/>
              </w:rPr>
              <w:t xml:space="preserve"> between </w:t>
            </w:r>
            <w:r w:rsidR="007419F0">
              <w:rPr>
                <w:rFonts w:cs="Arial"/>
                <w:iCs/>
                <w:color w:val="auto"/>
                <w:lang w:val="en-US" w:eastAsia="en-US"/>
              </w:rPr>
              <w:t>80</w:t>
            </w:r>
            <w:r w:rsidR="00AB4DFD" w:rsidRPr="00E27862">
              <w:rPr>
                <w:rFonts w:cs="Arial"/>
                <w:iCs/>
                <w:color w:val="auto"/>
                <w:lang w:val="en-US" w:eastAsia="en-US"/>
              </w:rPr>
              <w:t xml:space="preserve">% of our disadvantaged pupils arrive below age-related expectations compared to </w:t>
            </w:r>
            <w:r w:rsidR="007419F0">
              <w:rPr>
                <w:rFonts w:cs="Arial"/>
                <w:iCs/>
                <w:color w:val="auto"/>
                <w:lang w:val="en-US" w:eastAsia="en-US"/>
              </w:rPr>
              <w:t>50</w:t>
            </w:r>
            <w:r w:rsidR="00AB4DFD" w:rsidRPr="00E27862">
              <w:rPr>
                <w:rFonts w:cs="Arial"/>
                <w:iCs/>
                <w:color w:val="auto"/>
                <w:lang w:val="en-US" w:eastAsia="en-US"/>
              </w:rPr>
              <w:t xml:space="preserve">% of other pupils. This gap </w:t>
            </w:r>
            <w:r w:rsidR="00D43CEF" w:rsidRPr="00E27862">
              <w:rPr>
                <w:rFonts w:cs="Arial"/>
                <w:iCs/>
                <w:color w:val="auto"/>
                <w:lang w:val="en-US" w:eastAsia="en-US"/>
              </w:rPr>
              <w:t xml:space="preserve">remains </w:t>
            </w:r>
            <w:r w:rsidR="0039569E">
              <w:rPr>
                <w:rFonts w:cs="Arial"/>
                <w:iCs/>
                <w:color w:val="auto"/>
                <w:lang w:val="en-US" w:eastAsia="en-US"/>
              </w:rPr>
              <w:t>up until</w:t>
            </w:r>
            <w:r w:rsidR="00D43CEF" w:rsidRPr="00E27862">
              <w:rPr>
                <w:rFonts w:cs="Arial"/>
                <w:iCs/>
                <w:color w:val="auto"/>
                <w:lang w:val="en-US" w:eastAsia="en-US"/>
              </w:rPr>
              <w:t xml:space="preserve"> </w:t>
            </w:r>
            <w:r w:rsidR="00AB4DFD" w:rsidRPr="00E27862">
              <w:rPr>
                <w:rFonts w:cs="Arial"/>
                <w:iCs/>
                <w:color w:val="auto"/>
                <w:lang w:val="en-US" w:eastAsia="en-US"/>
              </w:rPr>
              <w:t>KS2.</w:t>
            </w:r>
          </w:p>
        </w:tc>
      </w:tr>
      <w:tr w:rsidR="00E66558" w14:paraId="2A7D54F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E60B9DD" w:rsidR="00E66558" w:rsidRDefault="00E039E4">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24A82" w14:textId="13F29840" w:rsidR="008532B8" w:rsidRPr="00E27862" w:rsidRDefault="00BF00C6" w:rsidP="003B4869">
            <w:pPr>
              <w:suppressAutoHyphens w:val="0"/>
              <w:autoSpaceDN/>
              <w:spacing w:before="60" w:after="120" w:line="240" w:lineRule="auto"/>
              <w:ind w:left="57" w:right="57"/>
              <w:rPr>
                <w:rFonts w:cs="Arial"/>
                <w:color w:val="auto"/>
              </w:rPr>
            </w:pPr>
            <w:r w:rsidRPr="00E27862">
              <w:rPr>
                <w:rFonts w:cs="Arial"/>
                <w:iCs/>
                <w:color w:val="auto"/>
              </w:rPr>
              <w:t>Our assessments</w:t>
            </w:r>
            <w:r w:rsidR="00E424EF" w:rsidRPr="00E27862">
              <w:rPr>
                <w:rFonts w:cs="Arial"/>
                <w:iCs/>
                <w:color w:val="auto"/>
              </w:rPr>
              <w:t xml:space="preserve"> and</w:t>
            </w:r>
            <w:r w:rsidRPr="00E27862">
              <w:rPr>
                <w:rFonts w:cs="Arial"/>
                <w:iCs/>
                <w:color w:val="auto"/>
              </w:rPr>
              <w:t xml:space="preserve"> observations </w:t>
            </w:r>
            <w:r w:rsidR="00B65C5B" w:rsidRPr="00E27862">
              <w:rPr>
                <w:rFonts w:cs="Arial"/>
                <w:iCs/>
                <w:color w:val="auto"/>
              </w:rPr>
              <w:t>indicate</w:t>
            </w:r>
            <w:r w:rsidRPr="00E27862">
              <w:rPr>
                <w:rFonts w:cs="Arial"/>
                <w:iCs/>
                <w:color w:val="auto"/>
              </w:rPr>
              <w:t xml:space="preserve"> that the education </w:t>
            </w:r>
            <w:r w:rsidR="000C1DD0" w:rsidRPr="00E27862">
              <w:rPr>
                <w:rFonts w:cs="Arial"/>
                <w:iCs/>
                <w:color w:val="auto"/>
              </w:rPr>
              <w:t xml:space="preserve">and wellbeing </w:t>
            </w:r>
            <w:r w:rsidRPr="00E27862">
              <w:rPr>
                <w:rFonts w:cs="Arial"/>
                <w:iCs/>
                <w:color w:val="auto"/>
              </w:rPr>
              <w:t>of m</w:t>
            </w:r>
            <w:r w:rsidRPr="00E27862">
              <w:rPr>
                <w:rFonts w:cs="Arial"/>
                <w:color w:val="auto"/>
              </w:rPr>
              <w:t>any of our disadvantaged pupils ha</w:t>
            </w:r>
            <w:r w:rsidR="006A3795" w:rsidRPr="00E27862">
              <w:rPr>
                <w:rFonts w:cs="Arial"/>
                <w:color w:val="auto"/>
              </w:rPr>
              <w:t>ve</w:t>
            </w:r>
            <w:r w:rsidRPr="00E27862">
              <w:rPr>
                <w:rFonts w:cs="Arial"/>
                <w:color w:val="auto"/>
              </w:rPr>
              <w:t xml:space="preserve"> been impacted by partial school closures to a greater extent than for other pupils. These findings are </w:t>
            </w:r>
            <w:r w:rsidR="009E4E6A" w:rsidRPr="00E27862">
              <w:rPr>
                <w:rFonts w:cs="Arial"/>
                <w:color w:val="auto"/>
              </w:rPr>
              <w:t>supported</w:t>
            </w:r>
            <w:r w:rsidRPr="00E27862">
              <w:rPr>
                <w:rFonts w:cs="Arial"/>
                <w:color w:val="auto"/>
              </w:rPr>
              <w:t xml:space="preserve"> by national studies.</w:t>
            </w:r>
            <w:r w:rsidR="00DC4156" w:rsidRPr="00E27862">
              <w:rPr>
                <w:rFonts w:cs="Arial"/>
                <w:color w:val="auto"/>
              </w:rPr>
              <w:t xml:space="preserve"> </w:t>
            </w:r>
          </w:p>
          <w:p w14:paraId="2A7D54F7" w14:textId="5AD97D8C" w:rsidR="006E102E" w:rsidRPr="00E27862" w:rsidRDefault="00206549" w:rsidP="003B4869">
            <w:pPr>
              <w:suppressAutoHyphens w:val="0"/>
              <w:autoSpaceDN/>
              <w:spacing w:before="60" w:after="120" w:line="240" w:lineRule="auto"/>
              <w:ind w:left="57" w:right="57"/>
              <w:rPr>
                <w:rFonts w:cs="Arial"/>
                <w:color w:val="auto"/>
              </w:rPr>
            </w:pPr>
            <w:r w:rsidRPr="00E27862">
              <w:rPr>
                <w:rFonts w:cs="Arial"/>
                <w:color w:val="auto"/>
              </w:rPr>
              <w:t xml:space="preserve">This has resulted in significant knowledge gaps </w:t>
            </w:r>
            <w:r w:rsidR="00956259" w:rsidRPr="00E27862">
              <w:rPr>
                <w:rFonts w:cs="Arial"/>
                <w:color w:val="auto"/>
              </w:rPr>
              <w:t>leading to</w:t>
            </w:r>
            <w:r w:rsidR="001755B6" w:rsidRPr="00E27862">
              <w:rPr>
                <w:rFonts w:cs="Arial"/>
                <w:color w:val="auto"/>
              </w:rPr>
              <w:t xml:space="preserve"> pupi</w:t>
            </w:r>
            <w:r w:rsidR="000E4F63" w:rsidRPr="00E27862">
              <w:rPr>
                <w:rFonts w:cs="Arial"/>
                <w:color w:val="auto"/>
              </w:rPr>
              <w:t>ls</w:t>
            </w:r>
            <w:r w:rsidR="001755B6" w:rsidRPr="00E27862">
              <w:rPr>
                <w:rFonts w:cs="Arial"/>
                <w:color w:val="auto"/>
              </w:rPr>
              <w:t xml:space="preserve"> falling further behind age-related expectations, especially in</w:t>
            </w:r>
            <w:r w:rsidR="00D833B9" w:rsidRPr="00E27862">
              <w:rPr>
                <w:rFonts w:cs="Arial"/>
                <w:color w:val="auto"/>
              </w:rPr>
              <w:t xml:space="preserve"> m</w:t>
            </w:r>
            <w:r w:rsidR="001755B6" w:rsidRPr="00E27862">
              <w:rPr>
                <w:rFonts w:cs="Arial"/>
                <w:color w:val="auto"/>
              </w:rPr>
              <w:t>aths.</w:t>
            </w:r>
          </w:p>
        </w:tc>
      </w:tr>
      <w:tr w:rsidR="00E66558"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B428685" w:rsidR="00E66558" w:rsidRPr="00380251" w:rsidRDefault="00E039E4">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2D1A9" w14:textId="40C2304D" w:rsidR="00C85B42" w:rsidRPr="00E27862" w:rsidRDefault="00C85B42" w:rsidP="00816DCA">
            <w:pPr>
              <w:suppressAutoHyphens w:val="0"/>
              <w:autoSpaceDN/>
              <w:spacing w:before="60" w:line="240" w:lineRule="auto"/>
              <w:ind w:left="57" w:right="57"/>
              <w:rPr>
                <w:rFonts w:cs="Arial"/>
                <w:iCs/>
                <w:color w:val="auto"/>
                <w:lang w:val="en-US"/>
              </w:rPr>
            </w:pPr>
            <w:r w:rsidRPr="00E27862">
              <w:rPr>
                <w:rFonts w:cs="Arial"/>
                <w:iCs/>
                <w:color w:val="auto"/>
                <w:lang w:val="en-US"/>
              </w:rPr>
              <w:t xml:space="preserve">Our assessments (including wellbeing survey), observations and discussions with pupils and families </w:t>
            </w:r>
            <w:r w:rsidR="00904EA4" w:rsidRPr="00E27862">
              <w:rPr>
                <w:rFonts w:cs="Arial"/>
                <w:iCs/>
                <w:color w:val="auto"/>
                <w:lang w:val="en-US"/>
              </w:rPr>
              <w:t xml:space="preserve">have </w:t>
            </w:r>
            <w:r w:rsidRPr="00E27862">
              <w:rPr>
                <w:rFonts w:cs="Arial"/>
                <w:iCs/>
                <w:color w:val="auto"/>
                <w:lang w:val="en-US"/>
              </w:rPr>
              <w:t>identified social</w:t>
            </w:r>
            <w:r w:rsidR="00B24D93" w:rsidRPr="00E27862">
              <w:rPr>
                <w:rFonts w:cs="Arial"/>
                <w:iCs/>
                <w:color w:val="auto"/>
                <w:lang w:val="en-US"/>
              </w:rPr>
              <w:t xml:space="preserve"> and</w:t>
            </w:r>
            <w:r w:rsidRPr="00E27862">
              <w:rPr>
                <w:rFonts w:cs="Arial"/>
                <w:iCs/>
                <w:color w:val="auto"/>
                <w:lang w:val="en-US"/>
              </w:rPr>
              <w:t xml:space="preserve"> emotional issues for many pupils</w:t>
            </w:r>
            <w:r w:rsidR="004D5322" w:rsidRPr="00E27862">
              <w:rPr>
                <w:rFonts w:cs="Arial"/>
                <w:iCs/>
                <w:color w:val="auto"/>
                <w:lang w:val="en-US"/>
              </w:rPr>
              <w:t xml:space="preserve">, notably </w:t>
            </w:r>
            <w:r w:rsidR="0039569E">
              <w:rPr>
                <w:rFonts w:cs="Arial"/>
                <w:iCs/>
                <w:color w:val="auto"/>
                <w:lang w:val="en-US"/>
              </w:rPr>
              <w:t>a lack of engagement</w:t>
            </w:r>
            <w:r w:rsidR="00EB6DF7" w:rsidRPr="00E27862">
              <w:rPr>
                <w:rFonts w:cs="Arial"/>
                <w:iCs/>
                <w:color w:val="auto"/>
                <w:lang w:val="en-US"/>
              </w:rPr>
              <w:t xml:space="preserve"> and </w:t>
            </w:r>
            <w:r w:rsidR="00521A43" w:rsidRPr="00E27862">
              <w:rPr>
                <w:rFonts w:cs="Arial"/>
                <w:iCs/>
                <w:color w:val="auto"/>
                <w:lang w:val="en-US"/>
              </w:rPr>
              <w:t xml:space="preserve">a </w:t>
            </w:r>
            <w:r w:rsidR="00EB6DF7" w:rsidRPr="00E27862">
              <w:rPr>
                <w:rFonts w:cs="Arial"/>
                <w:iCs/>
                <w:color w:val="auto"/>
                <w:lang w:val="en-US"/>
              </w:rPr>
              <w:t>l</w:t>
            </w:r>
            <w:r w:rsidR="00D937B4" w:rsidRPr="00E27862">
              <w:rPr>
                <w:rFonts w:cs="Arial"/>
                <w:iCs/>
                <w:color w:val="auto"/>
                <w:lang w:val="en-US"/>
              </w:rPr>
              <w:t>ack</w:t>
            </w:r>
            <w:r w:rsidR="00EB6DF7" w:rsidRPr="00E27862">
              <w:rPr>
                <w:rFonts w:cs="Arial"/>
                <w:iCs/>
                <w:color w:val="auto"/>
                <w:lang w:val="en-US"/>
              </w:rPr>
              <w:t xml:space="preserve"> </w:t>
            </w:r>
            <w:r w:rsidR="00D937B4" w:rsidRPr="00E27862">
              <w:rPr>
                <w:rFonts w:cs="Arial"/>
                <w:iCs/>
                <w:color w:val="auto"/>
                <w:lang w:val="en-US"/>
              </w:rPr>
              <w:t xml:space="preserve">of </w:t>
            </w:r>
            <w:r w:rsidR="00EB6DF7" w:rsidRPr="00E27862">
              <w:rPr>
                <w:rFonts w:cs="Arial"/>
                <w:iCs/>
                <w:color w:val="auto"/>
                <w:lang w:val="en-US"/>
              </w:rPr>
              <w:t xml:space="preserve">enrichment </w:t>
            </w:r>
            <w:r w:rsidR="00C2713C" w:rsidRPr="00E27862">
              <w:rPr>
                <w:rFonts w:cs="Arial"/>
                <w:iCs/>
                <w:color w:val="auto"/>
                <w:lang w:val="en-US"/>
              </w:rPr>
              <w:t>opportunities</w:t>
            </w:r>
            <w:r w:rsidR="0029500C" w:rsidRPr="00E27862">
              <w:rPr>
                <w:rFonts w:cs="Arial"/>
                <w:iCs/>
                <w:color w:val="auto"/>
                <w:lang w:val="en-US"/>
              </w:rPr>
              <w:t xml:space="preserve"> du</w:t>
            </w:r>
            <w:r w:rsidR="00D937B4" w:rsidRPr="00E27862">
              <w:rPr>
                <w:rFonts w:cs="Arial"/>
                <w:iCs/>
                <w:color w:val="auto"/>
                <w:lang w:val="en-US"/>
              </w:rPr>
              <w:t>ring</w:t>
            </w:r>
            <w:r w:rsidR="0029500C" w:rsidRPr="00E27862">
              <w:rPr>
                <w:rFonts w:cs="Arial"/>
                <w:iCs/>
                <w:color w:val="auto"/>
                <w:lang w:val="en-US"/>
              </w:rPr>
              <w:t xml:space="preserve"> school closure</w:t>
            </w:r>
            <w:r w:rsidR="00C2713C" w:rsidRPr="00E27862">
              <w:rPr>
                <w:rFonts w:cs="Arial"/>
                <w:iCs/>
                <w:color w:val="auto"/>
                <w:lang w:val="en-US"/>
              </w:rPr>
              <w:t xml:space="preserve">. These challenges </w:t>
            </w:r>
            <w:r w:rsidR="00816DCA" w:rsidRPr="00E27862">
              <w:rPr>
                <w:rFonts w:cs="Arial"/>
                <w:iCs/>
                <w:color w:val="auto"/>
                <w:lang w:val="en-US"/>
              </w:rPr>
              <w:t>particularly affect disadvantaged pupil</w:t>
            </w:r>
            <w:r w:rsidR="00FF5AD9" w:rsidRPr="00E27862">
              <w:rPr>
                <w:rFonts w:cs="Arial"/>
                <w:iCs/>
                <w:color w:val="auto"/>
                <w:lang w:val="en-US"/>
              </w:rPr>
              <w:t>s, inclu</w:t>
            </w:r>
            <w:r w:rsidR="00FC2C91" w:rsidRPr="00E27862">
              <w:rPr>
                <w:rFonts w:cs="Arial"/>
                <w:iCs/>
                <w:color w:val="auto"/>
                <w:lang w:val="en-US"/>
              </w:rPr>
              <w:t>ding</w:t>
            </w:r>
            <w:r w:rsidR="00AB4CE6" w:rsidRPr="00E27862">
              <w:rPr>
                <w:rFonts w:cs="Arial"/>
                <w:iCs/>
                <w:color w:val="auto"/>
                <w:lang w:val="en-US"/>
              </w:rPr>
              <w:t xml:space="preserve"> their attainment</w:t>
            </w:r>
            <w:r w:rsidR="00904EA4" w:rsidRPr="00E27862">
              <w:rPr>
                <w:rFonts w:cs="Arial"/>
                <w:iCs/>
                <w:color w:val="auto"/>
                <w:lang w:val="en-US"/>
              </w:rPr>
              <w:t>.</w:t>
            </w:r>
          </w:p>
          <w:p w14:paraId="2A7D54FA" w14:textId="47AA10F8" w:rsidR="008A2133" w:rsidRPr="00E27862" w:rsidRDefault="008A2133" w:rsidP="00CA52BB">
            <w:pPr>
              <w:suppressAutoHyphens w:val="0"/>
              <w:autoSpaceDN/>
              <w:spacing w:before="60" w:after="120" w:line="240" w:lineRule="auto"/>
              <w:ind w:left="57" w:right="57"/>
              <w:rPr>
                <w:rFonts w:cs="Arial"/>
                <w:color w:val="auto"/>
                <w:lang w:eastAsia="en-US"/>
              </w:rPr>
            </w:pPr>
            <w:r>
              <w:rPr>
                <w:rFonts w:cs="Arial"/>
                <w:color w:val="auto"/>
                <w:lang w:eastAsia="en-US"/>
              </w:rPr>
              <w:t xml:space="preserve">We currently have </w:t>
            </w:r>
            <w:r w:rsidR="007419F0">
              <w:rPr>
                <w:rFonts w:cs="Arial"/>
                <w:color w:val="auto"/>
                <w:lang w:eastAsia="en-US"/>
              </w:rPr>
              <w:t>7</w:t>
            </w:r>
            <w:r w:rsidR="001E57B0">
              <w:rPr>
                <w:rFonts w:cs="Arial"/>
                <w:color w:val="auto"/>
                <w:lang w:eastAsia="en-US"/>
              </w:rPr>
              <w:t xml:space="preserve"> Ukraine children on roll.</w:t>
            </w:r>
          </w:p>
        </w:tc>
      </w:tr>
      <w:tr w:rsidR="007118DD" w:rsidRPr="00B87E35" w14:paraId="49F86BC3"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BBDA1" w14:textId="34447224" w:rsidR="007118DD" w:rsidRDefault="00E039E4" w:rsidP="003529D4">
            <w:pPr>
              <w:pStyle w:val="TableRow"/>
              <w:rPr>
                <w:sz w:val="22"/>
                <w:szCs w:val="22"/>
              </w:rPr>
            </w:pPr>
            <w:bookmarkStart w:id="16" w:name="_Toc443397160"/>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BCFB" w14:textId="7F26613C" w:rsidR="001502A9" w:rsidRPr="00E27862" w:rsidRDefault="001502A9" w:rsidP="001502A9">
            <w:pPr>
              <w:suppressAutoHyphens w:val="0"/>
              <w:autoSpaceDN/>
              <w:spacing w:before="60" w:after="120" w:line="240" w:lineRule="auto"/>
              <w:ind w:left="57" w:right="57"/>
              <w:rPr>
                <w:rFonts w:cs="Arial"/>
                <w:iCs/>
                <w:color w:val="auto"/>
                <w:lang w:val="en-US"/>
              </w:rPr>
            </w:pPr>
            <w:r w:rsidRPr="00E27862">
              <w:rPr>
                <w:rFonts w:cs="Arial"/>
                <w:iCs/>
                <w:color w:val="auto"/>
                <w:lang w:val="en-US"/>
              </w:rPr>
              <w:t xml:space="preserve">Our attendance data over the last year indicates that attendance among disadvantaged pupils has been </w:t>
            </w:r>
            <w:r w:rsidR="00D7737A">
              <w:rPr>
                <w:rFonts w:cs="Arial"/>
                <w:iCs/>
                <w:color w:val="auto"/>
                <w:lang w:val="en-US"/>
              </w:rPr>
              <w:t>higher</w:t>
            </w:r>
            <w:r w:rsidR="001B672E">
              <w:rPr>
                <w:rFonts w:cs="Arial"/>
                <w:iCs/>
                <w:color w:val="auto"/>
                <w:lang w:val="en-US"/>
              </w:rPr>
              <w:t xml:space="preserve"> </w:t>
            </w:r>
            <w:r w:rsidR="00320A4B">
              <w:rPr>
                <w:rFonts w:cs="Arial"/>
                <w:iCs/>
                <w:color w:val="auto"/>
                <w:lang w:val="en-US"/>
              </w:rPr>
              <w:t xml:space="preserve">those </w:t>
            </w:r>
            <w:r w:rsidR="00320A4B" w:rsidRPr="00E27862">
              <w:rPr>
                <w:rFonts w:cs="Arial"/>
                <w:iCs/>
                <w:color w:val="auto"/>
                <w:lang w:val="en-US"/>
              </w:rPr>
              <w:t>of</w:t>
            </w:r>
            <w:r w:rsidRPr="00E27862">
              <w:rPr>
                <w:rFonts w:cs="Arial"/>
                <w:iCs/>
                <w:color w:val="auto"/>
                <w:lang w:val="en-US"/>
              </w:rPr>
              <w:t xml:space="preserve"> non-disadvantaged pupils.</w:t>
            </w:r>
          </w:p>
          <w:p w14:paraId="24F44499" w14:textId="47543D8D" w:rsidR="00B92D62" w:rsidRPr="00E27862" w:rsidRDefault="001B672E" w:rsidP="001502A9">
            <w:pPr>
              <w:suppressAutoHyphens w:val="0"/>
              <w:autoSpaceDN/>
              <w:spacing w:before="60" w:after="120" w:line="240" w:lineRule="auto"/>
              <w:ind w:left="57" w:right="57"/>
              <w:rPr>
                <w:rFonts w:cs="Arial"/>
                <w:iCs/>
                <w:color w:val="auto"/>
                <w:lang w:val="en-US"/>
              </w:rPr>
            </w:pPr>
            <w:r>
              <w:rPr>
                <w:rFonts w:cs="Arial"/>
                <w:iCs/>
                <w:color w:val="auto"/>
                <w:lang w:val="en-US"/>
              </w:rPr>
              <w:t xml:space="preserve">There is a small minority where </w:t>
            </w:r>
            <w:r w:rsidR="001502A9" w:rsidRPr="00E27862">
              <w:rPr>
                <w:rFonts w:cs="Arial"/>
                <w:iCs/>
                <w:color w:val="auto"/>
                <w:lang w:val="en-US"/>
              </w:rPr>
              <w:t xml:space="preserve">‘persistently absent’ </w:t>
            </w:r>
            <w:r>
              <w:rPr>
                <w:rFonts w:cs="Arial"/>
                <w:iCs/>
                <w:color w:val="auto"/>
                <w:lang w:val="en-US"/>
              </w:rPr>
              <w:t>Remains an issue</w:t>
            </w:r>
            <w:r w:rsidR="001502A9" w:rsidRPr="00E27862">
              <w:rPr>
                <w:rFonts w:cs="Arial"/>
                <w:iCs/>
                <w:color w:val="auto"/>
                <w:lang w:val="en-US"/>
              </w:rPr>
              <w:t>. Our assessments and observations indicate that absenteeism is negatively impacting disadvantaged pupils’ progress.</w:t>
            </w:r>
          </w:p>
        </w:tc>
      </w:tr>
    </w:tbl>
    <w:p w14:paraId="2A7D54FF" w14:textId="5B257CEA"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3B9F39C0" w:rsidR="00451A23" w:rsidRPr="00E27862" w:rsidRDefault="001B758A" w:rsidP="00627225">
            <w:pPr>
              <w:pStyle w:val="TableRow"/>
              <w:spacing w:after="120"/>
              <w:rPr>
                <w:rFonts w:cs="Arial"/>
                <w:color w:val="auto"/>
              </w:rPr>
            </w:pPr>
            <w:r w:rsidRPr="00E27862">
              <w:rPr>
                <w:rFonts w:cs="Arial"/>
                <w:color w:val="auto"/>
              </w:rPr>
              <w:t>I</w:t>
            </w:r>
            <w:r w:rsidR="001203D6" w:rsidRPr="00E27862">
              <w:rPr>
                <w:rFonts w:cs="Arial"/>
                <w:color w:val="auto"/>
              </w:rPr>
              <w:t>mproved ora</w:t>
            </w:r>
            <w:r w:rsidR="00155A11" w:rsidRPr="00E27862">
              <w:rPr>
                <w:rFonts w:cs="Arial"/>
                <w:color w:val="auto"/>
              </w:rPr>
              <w:t>l language skil</w:t>
            </w:r>
            <w:r w:rsidR="00D51A3D" w:rsidRPr="00E27862">
              <w:rPr>
                <w:rFonts w:cs="Arial"/>
                <w:color w:val="auto"/>
              </w:rPr>
              <w:t xml:space="preserve">ls and </w:t>
            </w:r>
            <w:r w:rsidR="00B35076" w:rsidRPr="00E27862">
              <w:rPr>
                <w:rFonts w:cs="Arial"/>
                <w:color w:val="auto"/>
              </w:rPr>
              <w:t>vocab</w:t>
            </w:r>
            <w:r w:rsidR="002417D4" w:rsidRPr="00E27862">
              <w:rPr>
                <w:rFonts w:cs="Arial"/>
                <w:color w:val="auto"/>
              </w:rPr>
              <w:t>ulary</w:t>
            </w:r>
            <w:r w:rsidRPr="00E27862">
              <w:rPr>
                <w:rFonts w:cs="Arial"/>
                <w:color w:val="auto"/>
              </w:rPr>
              <w:t xml:space="preserve"> </w:t>
            </w:r>
            <w:r w:rsidR="00883CD9" w:rsidRPr="00E27862">
              <w:rPr>
                <w:rFonts w:cs="Arial"/>
                <w:color w:val="auto"/>
              </w:rPr>
              <w:t>among</w:t>
            </w:r>
            <w:r w:rsidR="001203D6" w:rsidRPr="00E27862">
              <w:rPr>
                <w:rFonts w:cs="Arial"/>
                <w:color w:val="auto"/>
              </w:rPr>
              <w:t xml:space="preserve"> disadvantaged pupils</w:t>
            </w:r>
            <w:r w:rsidR="003E4B48">
              <w:rPr>
                <w:rFonts w:cs="Arial"/>
                <w:color w:val="auto"/>
              </w:rPr>
              <w:t>.</w:t>
            </w:r>
            <w:r w:rsidR="00ED5CBD"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5" w14:textId="3E167999" w:rsidR="00C863B9" w:rsidRPr="00E27862" w:rsidRDefault="00E72FF0" w:rsidP="003E2ED5">
            <w:pPr>
              <w:suppressAutoHyphens w:val="0"/>
              <w:autoSpaceDN/>
              <w:spacing w:before="60" w:after="120" w:line="240" w:lineRule="auto"/>
              <w:ind w:left="57" w:right="57"/>
              <w:rPr>
                <w:rFonts w:cs="Arial"/>
                <w:color w:val="auto"/>
              </w:rPr>
            </w:pPr>
            <w:r w:rsidRPr="00E27862">
              <w:rPr>
                <w:rFonts w:cs="Arial"/>
                <w:color w:val="auto"/>
              </w:rPr>
              <w:t>A</w:t>
            </w:r>
            <w:r w:rsidR="00BC2306" w:rsidRPr="00E27862">
              <w:rPr>
                <w:rFonts w:cs="Arial"/>
                <w:color w:val="auto"/>
              </w:rPr>
              <w:t>ssessment</w:t>
            </w:r>
            <w:r w:rsidR="00617354" w:rsidRPr="00E27862">
              <w:rPr>
                <w:rFonts w:cs="Arial"/>
                <w:color w:val="auto"/>
              </w:rPr>
              <w:t>s</w:t>
            </w:r>
            <w:r w:rsidR="007F4DEB" w:rsidRPr="00E27862">
              <w:rPr>
                <w:rFonts w:cs="Arial"/>
                <w:color w:val="auto"/>
              </w:rPr>
              <w:t xml:space="preserve"> </w:t>
            </w:r>
            <w:r w:rsidR="001E4E1D" w:rsidRPr="00E27862">
              <w:rPr>
                <w:rFonts w:cs="Arial"/>
                <w:color w:val="auto"/>
              </w:rPr>
              <w:t>and ob</w:t>
            </w:r>
            <w:r w:rsidR="00A4749A" w:rsidRPr="00E27862">
              <w:rPr>
                <w:rFonts w:cs="Arial"/>
                <w:color w:val="auto"/>
              </w:rPr>
              <w:t xml:space="preserve">servations </w:t>
            </w:r>
            <w:r w:rsidR="00CC1B11" w:rsidRPr="00E27862">
              <w:rPr>
                <w:rFonts w:cs="Arial"/>
                <w:color w:val="auto"/>
              </w:rPr>
              <w:t>indicate</w:t>
            </w:r>
            <w:r w:rsidR="007F4DEB" w:rsidRPr="00E27862">
              <w:rPr>
                <w:rFonts w:cs="Arial"/>
                <w:color w:val="auto"/>
              </w:rPr>
              <w:t xml:space="preserve"> </w:t>
            </w:r>
            <w:r w:rsidR="004F134F" w:rsidRPr="00E27862">
              <w:rPr>
                <w:rFonts w:cs="Arial"/>
                <w:color w:val="auto"/>
              </w:rPr>
              <w:t>significantly improved oral language among</w:t>
            </w:r>
            <w:r w:rsidR="00BA1581" w:rsidRPr="00E27862">
              <w:rPr>
                <w:rFonts w:cs="Arial"/>
                <w:color w:val="auto"/>
              </w:rPr>
              <w:t xml:space="preserve"> </w:t>
            </w:r>
            <w:r w:rsidR="00345879" w:rsidRPr="00E27862">
              <w:rPr>
                <w:rFonts w:cs="Arial"/>
                <w:color w:val="auto"/>
              </w:rPr>
              <w:t>disadvantaged pupils</w:t>
            </w:r>
            <w:r w:rsidR="00F81007" w:rsidRPr="00E27862">
              <w:rPr>
                <w:rFonts w:cs="Arial"/>
                <w:color w:val="auto"/>
              </w:rPr>
              <w:t xml:space="preserve">. </w:t>
            </w:r>
            <w:r w:rsidR="00F81007" w:rsidRPr="00E27862">
              <w:rPr>
                <w:color w:val="auto"/>
              </w:rPr>
              <w:t>This is evident when triangulated with other sources of evidence, including engagement in lessons, book scrutiny and ongoing formative assessment.</w:t>
            </w:r>
          </w:p>
        </w:tc>
      </w:tr>
      <w:tr w:rsidR="00E66558"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3C81A218" w:rsidR="00CB316E" w:rsidRPr="00E27862" w:rsidRDefault="00CB316E" w:rsidP="00A6450E">
            <w:pPr>
              <w:pStyle w:val="TableRow"/>
              <w:spacing w:after="120"/>
              <w:ind w:left="29"/>
              <w:rPr>
                <w:rFonts w:cs="Arial"/>
                <w:color w:val="auto"/>
              </w:rPr>
            </w:pPr>
            <w:r w:rsidRPr="00E27862">
              <w:rPr>
                <w:rFonts w:cs="Arial"/>
                <w:color w:val="auto"/>
              </w:rPr>
              <w:lastRenderedPageBreak/>
              <w:t>Improved reading a</w:t>
            </w:r>
            <w:r w:rsidR="003D4F5E" w:rsidRPr="00E27862">
              <w:rPr>
                <w:rFonts w:cs="Arial"/>
                <w:color w:val="auto"/>
              </w:rPr>
              <w:t>ttainment</w:t>
            </w:r>
            <w:r w:rsidRPr="00E27862">
              <w:rPr>
                <w:rFonts w:cs="Arial"/>
                <w:color w:val="auto"/>
              </w:rPr>
              <w:t xml:space="preserve"> </w:t>
            </w:r>
            <w:r w:rsidR="00A87062" w:rsidRPr="00E27862">
              <w:rPr>
                <w:rFonts w:cs="Arial"/>
                <w:color w:val="auto"/>
              </w:rPr>
              <w:t>among</w:t>
            </w:r>
            <w:r w:rsidRPr="00E27862">
              <w:rPr>
                <w:rFonts w:cs="Arial"/>
                <w:color w:val="auto"/>
              </w:rPr>
              <w:t xml:space="preserve"> disadvantaged pupils</w:t>
            </w:r>
            <w:r w:rsidR="00212A8E" w:rsidRPr="00E27862">
              <w:rPr>
                <w:rFonts w:cs="Arial"/>
                <w:color w:val="auto"/>
              </w:rPr>
              <w:t>.</w:t>
            </w:r>
            <w:r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B" w14:textId="2A7FAF97" w:rsidR="00A564D2" w:rsidRPr="00E27862" w:rsidRDefault="008933B1" w:rsidP="0040333F">
            <w:pPr>
              <w:pStyle w:val="TableRowCentered"/>
              <w:spacing w:after="120"/>
              <w:jc w:val="left"/>
              <w:rPr>
                <w:rFonts w:cs="Arial"/>
                <w:color w:val="auto"/>
                <w:lang w:eastAsia="en-US"/>
              </w:rPr>
            </w:pPr>
            <w:r w:rsidRPr="00E27862">
              <w:rPr>
                <w:rFonts w:cs="Arial"/>
                <w:color w:val="auto"/>
              </w:rPr>
              <w:t>KS2</w:t>
            </w:r>
            <w:r w:rsidR="00CA5781" w:rsidRPr="00E27862">
              <w:rPr>
                <w:rFonts w:cs="Arial"/>
                <w:color w:val="auto"/>
                <w:lang w:eastAsia="en-US"/>
              </w:rPr>
              <w:t xml:space="preserve"> </w:t>
            </w:r>
            <w:r w:rsidR="00867018" w:rsidRPr="00E27862">
              <w:rPr>
                <w:rFonts w:cs="Arial"/>
                <w:color w:val="auto"/>
                <w:lang w:eastAsia="en-US"/>
              </w:rPr>
              <w:t xml:space="preserve">reading </w:t>
            </w:r>
            <w:r w:rsidR="00CA5781" w:rsidRPr="00E27862">
              <w:rPr>
                <w:rFonts w:cs="Arial"/>
                <w:color w:val="auto"/>
                <w:lang w:eastAsia="en-US"/>
              </w:rPr>
              <w:t xml:space="preserve">outcomes </w:t>
            </w:r>
            <w:r w:rsidR="00FC03D9" w:rsidRPr="00E27862">
              <w:rPr>
                <w:rFonts w:cs="Arial"/>
                <w:color w:val="auto"/>
                <w:lang w:eastAsia="en-US"/>
              </w:rPr>
              <w:t>in 202</w:t>
            </w:r>
            <w:r w:rsidR="007419F0">
              <w:rPr>
                <w:rFonts w:cs="Arial"/>
                <w:color w:val="auto"/>
                <w:lang w:eastAsia="en-US"/>
              </w:rPr>
              <w:t>4</w:t>
            </w:r>
            <w:r w:rsidR="00FC03D9" w:rsidRPr="00E27862">
              <w:rPr>
                <w:rFonts w:cs="Arial"/>
                <w:color w:val="auto"/>
                <w:lang w:eastAsia="en-US"/>
              </w:rPr>
              <w:t>/2</w:t>
            </w:r>
            <w:r w:rsidR="007419F0">
              <w:rPr>
                <w:rFonts w:cs="Arial"/>
                <w:color w:val="auto"/>
                <w:lang w:eastAsia="en-US"/>
              </w:rPr>
              <w:t>5</w:t>
            </w:r>
            <w:r w:rsidR="00FC03D9" w:rsidRPr="00E27862">
              <w:rPr>
                <w:rFonts w:cs="Arial"/>
                <w:color w:val="auto"/>
                <w:lang w:eastAsia="en-US"/>
              </w:rPr>
              <w:t xml:space="preserve"> </w:t>
            </w:r>
            <w:r w:rsidR="00047FBF" w:rsidRPr="00E27862">
              <w:rPr>
                <w:rFonts w:cs="Arial"/>
                <w:color w:val="auto"/>
                <w:lang w:eastAsia="en-US"/>
              </w:rPr>
              <w:t>show</w:t>
            </w:r>
            <w:r w:rsidR="0053752B" w:rsidRPr="00E27862">
              <w:rPr>
                <w:rFonts w:cs="Arial"/>
                <w:color w:val="auto"/>
                <w:lang w:eastAsia="en-US"/>
              </w:rPr>
              <w:t xml:space="preserve"> that</w:t>
            </w:r>
            <w:r w:rsidR="00DE5705" w:rsidRPr="00E27862">
              <w:rPr>
                <w:rFonts w:cs="Arial"/>
                <w:color w:val="auto"/>
                <w:lang w:eastAsia="en-US"/>
              </w:rPr>
              <w:t xml:space="preserve"> </w:t>
            </w:r>
            <w:proofErr w:type="spellStart"/>
            <w:r w:rsidR="007419F0">
              <w:rPr>
                <w:rFonts w:cs="Arial"/>
                <w:color w:val="auto"/>
                <w:lang w:eastAsia="en-US"/>
              </w:rPr>
              <w:t>xxxx</w:t>
            </w:r>
            <w:proofErr w:type="spellEnd"/>
            <w:r w:rsidR="00DE5705" w:rsidRPr="00E27862">
              <w:rPr>
                <w:rFonts w:cs="Arial"/>
                <w:color w:val="auto"/>
                <w:lang w:eastAsia="en-US"/>
              </w:rPr>
              <w:t xml:space="preserve"> of disadvantaged pupils met </w:t>
            </w:r>
            <w:r w:rsidR="004A0CA4" w:rsidRPr="00E27862">
              <w:rPr>
                <w:rFonts w:cs="Arial"/>
                <w:color w:val="auto"/>
                <w:lang w:eastAsia="en-US"/>
              </w:rPr>
              <w:t>the expected standard.</w:t>
            </w:r>
          </w:p>
        </w:tc>
      </w:tr>
      <w:tr w:rsidR="00B17E61" w14:paraId="118A844E"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EE947" w14:textId="00501FE0" w:rsidR="00B17E61" w:rsidRPr="00E27862" w:rsidRDefault="00B17E61" w:rsidP="00B9445B">
            <w:pPr>
              <w:pStyle w:val="TableRow"/>
              <w:spacing w:after="120"/>
              <w:ind w:left="28"/>
              <w:rPr>
                <w:rFonts w:cs="Arial"/>
                <w:color w:val="auto"/>
              </w:rPr>
            </w:pPr>
            <w:r w:rsidRPr="00E27862">
              <w:rPr>
                <w:rFonts w:cs="Arial"/>
                <w:color w:val="auto"/>
              </w:rPr>
              <w:t xml:space="preserve">Improved maths </w:t>
            </w:r>
            <w:r w:rsidR="00A208C0">
              <w:rPr>
                <w:rFonts w:cs="Arial"/>
                <w:color w:val="auto"/>
              </w:rPr>
              <w:t>a</w:t>
            </w:r>
            <w:r w:rsidR="00A208C0">
              <w:rPr>
                <w:rFonts w:cs="Arial"/>
              </w:rPr>
              <w:t xml:space="preserve">nd English </w:t>
            </w:r>
            <w:r w:rsidRPr="00E27862">
              <w:rPr>
                <w:rFonts w:cs="Arial"/>
                <w:color w:val="auto"/>
              </w:rPr>
              <w:t xml:space="preserve">attainment for disadvantaged pupils </w:t>
            </w:r>
            <w:r w:rsidR="00BB1AD6" w:rsidRPr="00E27862">
              <w:rPr>
                <w:rFonts w:cs="Arial"/>
                <w:color w:val="auto"/>
              </w:rPr>
              <w:t>at the end of KS2</w:t>
            </w:r>
            <w:r w:rsidR="00212A8E" w:rsidRPr="00E27862">
              <w:rPr>
                <w:rFonts w:cs="Arial"/>
                <w:color w:val="auto"/>
              </w:rPr>
              <w:t>.</w:t>
            </w:r>
            <w:r w:rsidR="00BB1AD6"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56130" w14:textId="2BDA9A5B" w:rsidR="00BB1AD6" w:rsidRPr="00E27862" w:rsidRDefault="0025127A" w:rsidP="00AF7077">
            <w:pPr>
              <w:pStyle w:val="TableRowCentered"/>
              <w:spacing w:after="120"/>
              <w:jc w:val="left"/>
              <w:rPr>
                <w:rFonts w:cs="Arial"/>
                <w:color w:val="auto"/>
                <w:szCs w:val="24"/>
                <w:lang w:eastAsia="en-US"/>
              </w:rPr>
            </w:pPr>
            <w:r w:rsidRPr="00E27862">
              <w:rPr>
                <w:rFonts w:cs="Arial"/>
                <w:color w:val="auto"/>
              </w:rPr>
              <w:t>KS2</w:t>
            </w:r>
            <w:r w:rsidRPr="00E27862">
              <w:rPr>
                <w:rFonts w:cs="Arial"/>
                <w:color w:val="auto"/>
                <w:szCs w:val="24"/>
                <w:lang w:eastAsia="en-US"/>
              </w:rPr>
              <w:t xml:space="preserve"> maths outcomes in 202</w:t>
            </w:r>
            <w:r w:rsidR="007419F0">
              <w:rPr>
                <w:rFonts w:cs="Arial"/>
                <w:color w:val="auto"/>
                <w:szCs w:val="24"/>
                <w:lang w:eastAsia="en-US"/>
              </w:rPr>
              <w:t>4</w:t>
            </w:r>
            <w:r w:rsidRPr="00E27862">
              <w:rPr>
                <w:rFonts w:cs="Arial"/>
                <w:color w:val="auto"/>
                <w:szCs w:val="24"/>
                <w:lang w:eastAsia="en-US"/>
              </w:rPr>
              <w:t>/2</w:t>
            </w:r>
            <w:r w:rsidR="007419F0">
              <w:rPr>
                <w:rFonts w:cs="Arial"/>
                <w:color w:val="auto"/>
                <w:szCs w:val="24"/>
                <w:lang w:eastAsia="en-US"/>
              </w:rPr>
              <w:t>5</w:t>
            </w:r>
            <w:r w:rsidRPr="00E27862">
              <w:rPr>
                <w:rFonts w:cs="Arial"/>
                <w:color w:val="auto"/>
                <w:szCs w:val="24"/>
                <w:lang w:eastAsia="en-US"/>
              </w:rPr>
              <w:t xml:space="preserve"> </w:t>
            </w:r>
            <w:r w:rsidR="00BB1AD6" w:rsidRPr="00E27862">
              <w:rPr>
                <w:rFonts w:cs="Arial"/>
                <w:color w:val="auto"/>
                <w:szCs w:val="24"/>
                <w:lang w:eastAsia="en-US"/>
              </w:rPr>
              <w:t xml:space="preserve">show </w:t>
            </w:r>
            <w:r w:rsidR="0053752B" w:rsidRPr="00E27862">
              <w:rPr>
                <w:rFonts w:cs="Arial"/>
                <w:color w:val="auto"/>
                <w:szCs w:val="24"/>
                <w:lang w:eastAsia="en-US"/>
              </w:rPr>
              <w:t>that</w:t>
            </w:r>
            <w:r w:rsidR="00BB1AD6" w:rsidRPr="00E27862">
              <w:rPr>
                <w:rStyle w:val="CommentReference"/>
                <w:color w:val="auto"/>
              </w:rPr>
              <w:t xml:space="preserve"> </w:t>
            </w:r>
            <w:proofErr w:type="spellStart"/>
            <w:r w:rsidR="007419F0">
              <w:rPr>
                <w:rStyle w:val="CommentReference"/>
                <w:color w:val="auto"/>
              </w:rPr>
              <w:t>x</w:t>
            </w:r>
            <w:r w:rsidR="007419F0">
              <w:rPr>
                <w:rStyle w:val="CommentReference"/>
              </w:rPr>
              <w:t>xxx</w:t>
            </w:r>
            <w:proofErr w:type="spellEnd"/>
            <w:r w:rsidR="00BB1AD6" w:rsidRPr="00E27862">
              <w:rPr>
                <w:rStyle w:val="CommentReference"/>
                <w:color w:val="auto"/>
              </w:rPr>
              <w:t xml:space="preserve"> of disadvantaged pupils met </w:t>
            </w:r>
            <w:r w:rsidR="0044189E" w:rsidRPr="00E27862">
              <w:rPr>
                <w:rStyle w:val="CommentReference"/>
                <w:color w:val="auto"/>
              </w:rPr>
              <w:t>the expected standard.</w:t>
            </w:r>
          </w:p>
          <w:p w14:paraId="3DE83D75" w14:textId="7B9360E0" w:rsidR="00B17E61" w:rsidRPr="00E27862" w:rsidRDefault="00B17E61" w:rsidP="00AA70F5">
            <w:pPr>
              <w:pStyle w:val="TableRowCentered"/>
              <w:ind w:left="0"/>
              <w:jc w:val="left"/>
              <w:rPr>
                <w:rFonts w:cs="Arial"/>
                <w:color w:val="auto"/>
                <w:szCs w:val="24"/>
                <w:lang w:eastAsia="en-US"/>
              </w:rPr>
            </w:pPr>
          </w:p>
        </w:tc>
      </w:tr>
      <w:tr w:rsidR="00F62A08" w:rsidRPr="00B32FF3"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1BF86" w14:textId="71E62419" w:rsidR="00F62A08" w:rsidRPr="00E27862" w:rsidRDefault="00F62A08" w:rsidP="00A6450E">
            <w:pPr>
              <w:spacing w:before="60" w:line="240" w:lineRule="auto"/>
              <w:ind w:left="29"/>
              <w:rPr>
                <w:rFonts w:cs="Arial"/>
                <w:color w:val="auto"/>
              </w:rPr>
            </w:pPr>
            <w:r w:rsidRPr="00E27862">
              <w:rPr>
                <w:rFonts w:cs="Arial"/>
                <w:color w:val="auto"/>
              </w:rPr>
              <w:t>To achieve and sustain improved wellbeing</w:t>
            </w:r>
            <w:r w:rsidR="007608BA" w:rsidRPr="00E27862">
              <w:rPr>
                <w:rFonts w:cs="Arial"/>
                <w:color w:val="auto"/>
              </w:rPr>
              <w:t xml:space="preserve"> for </w:t>
            </w:r>
            <w:r w:rsidR="002A637D" w:rsidRPr="00E27862">
              <w:rPr>
                <w:rFonts w:cs="Arial"/>
                <w:color w:val="auto"/>
              </w:rPr>
              <w:t xml:space="preserve">all </w:t>
            </w:r>
            <w:r w:rsidR="007608BA" w:rsidRPr="00E27862">
              <w:rPr>
                <w:rFonts w:cs="Arial"/>
                <w:color w:val="auto"/>
              </w:rPr>
              <w:t>pupils in our school</w:t>
            </w:r>
            <w:r w:rsidR="00BD7E90" w:rsidRPr="00E27862">
              <w:rPr>
                <w:rFonts w:cs="Arial"/>
                <w:color w:val="auto"/>
              </w:rPr>
              <w:t>,</w:t>
            </w:r>
            <w:r w:rsidR="00AA59FE" w:rsidRPr="00E27862">
              <w:rPr>
                <w:rFonts w:cs="Arial"/>
                <w:color w:val="auto"/>
              </w:rPr>
              <w:t xml:space="preserve"> </w:t>
            </w:r>
            <w:r w:rsidR="00BD7E90" w:rsidRPr="00E27862">
              <w:rPr>
                <w:rFonts w:cs="Arial"/>
                <w:color w:val="auto"/>
              </w:rPr>
              <w:t>particular</w:t>
            </w:r>
            <w:r w:rsidR="00AA59FE" w:rsidRPr="00E27862">
              <w:rPr>
                <w:rFonts w:cs="Arial"/>
                <w:color w:val="auto"/>
              </w:rPr>
              <w:t>ly</w:t>
            </w:r>
            <w:r w:rsidR="002A637D" w:rsidRPr="00E27862">
              <w:rPr>
                <w:rFonts w:cs="Arial"/>
                <w:color w:val="auto"/>
              </w:rPr>
              <w:t xml:space="preserve"> our</w:t>
            </w:r>
            <w:r w:rsidR="00AA59FE" w:rsidRPr="00E27862">
              <w:rPr>
                <w:rFonts w:cs="Arial"/>
                <w:color w:val="auto"/>
              </w:rPr>
              <w:t xml:space="preserve"> disadvantaged pupi</w:t>
            </w:r>
            <w:r w:rsidR="002A637D" w:rsidRPr="00E27862">
              <w:rPr>
                <w:rFonts w:cs="Arial"/>
                <w:color w:val="auto"/>
              </w:rPr>
              <w:t>ls</w:t>
            </w:r>
            <w:r w:rsidR="00212A8E" w:rsidRPr="00E27862">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CA682" w14:textId="5731F6AD" w:rsidR="00A51C42" w:rsidRPr="00E27862" w:rsidRDefault="008C5C2B" w:rsidP="00B14F22">
            <w:pPr>
              <w:suppressAutoHyphens w:val="0"/>
              <w:autoSpaceDN/>
              <w:spacing w:before="60" w:after="60" w:line="240" w:lineRule="auto"/>
              <w:ind w:left="34" w:right="57"/>
              <w:rPr>
                <w:rFonts w:cs="Arial"/>
                <w:color w:val="auto"/>
              </w:rPr>
            </w:pPr>
            <w:r w:rsidRPr="00E27862">
              <w:rPr>
                <w:rFonts w:cs="Arial"/>
                <w:color w:val="auto"/>
              </w:rPr>
              <w:t>S</w:t>
            </w:r>
            <w:r w:rsidR="00F90792" w:rsidRPr="00E27862">
              <w:rPr>
                <w:rFonts w:cs="Arial"/>
                <w:color w:val="auto"/>
              </w:rPr>
              <w:t>ustained high levels of wellbeing</w:t>
            </w:r>
            <w:r w:rsidRPr="00E27862">
              <w:rPr>
                <w:rFonts w:cs="Arial"/>
                <w:color w:val="auto"/>
              </w:rPr>
              <w:t xml:space="preserve"> </w:t>
            </w:r>
            <w:r w:rsidR="00D7737A">
              <w:rPr>
                <w:rFonts w:cs="Arial"/>
                <w:color w:val="auto"/>
              </w:rPr>
              <w:t>can be</w:t>
            </w:r>
            <w:r w:rsidR="00D7737A">
              <w:rPr>
                <w:rFonts w:cs="Arial"/>
              </w:rPr>
              <w:t xml:space="preserve"> to </w:t>
            </w:r>
            <w:proofErr w:type="gramStart"/>
            <w:r w:rsidRPr="00E27862">
              <w:rPr>
                <w:rFonts w:cs="Arial"/>
                <w:color w:val="auto"/>
              </w:rPr>
              <w:t>demonstrate</w:t>
            </w:r>
            <w:r w:rsidR="00D7737A">
              <w:rPr>
                <w:rFonts w:cs="Arial"/>
                <w:color w:val="auto"/>
              </w:rPr>
              <w:t>d</w:t>
            </w:r>
            <w:proofErr w:type="gramEnd"/>
            <w:r w:rsidRPr="00E27862">
              <w:rPr>
                <w:rFonts w:cs="Arial"/>
                <w:color w:val="auto"/>
              </w:rPr>
              <w:t xml:space="preserve"> by:</w:t>
            </w:r>
          </w:p>
          <w:p w14:paraId="6DFEA08C" w14:textId="0445CC6B" w:rsidR="008C5C2B" w:rsidRPr="00E27862" w:rsidRDefault="005D0EED" w:rsidP="00162A9F">
            <w:pPr>
              <w:pStyle w:val="ListParagraph"/>
              <w:numPr>
                <w:ilvl w:val="0"/>
                <w:numId w:val="24"/>
              </w:numPr>
              <w:suppressAutoHyphens w:val="0"/>
              <w:autoSpaceDN/>
              <w:spacing w:before="60" w:after="120" w:line="240" w:lineRule="auto"/>
              <w:ind w:right="57" w:hanging="357"/>
              <w:contextualSpacing w:val="0"/>
              <w:rPr>
                <w:rFonts w:cs="Arial"/>
                <w:color w:val="auto"/>
              </w:rPr>
            </w:pPr>
            <w:r w:rsidRPr="00E27862">
              <w:rPr>
                <w:rFonts w:cs="Arial"/>
                <w:color w:val="auto"/>
              </w:rPr>
              <w:t>qualitative data from</w:t>
            </w:r>
            <w:r w:rsidR="006754A7" w:rsidRPr="00E27862">
              <w:rPr>
                <w:rFonts w:cs="Arial"/>
                <w:color w:val="auto"/>
              </w:rPr>
              <w:t xml:space="preserve"> student</w:t>
            </w:r>
            <w:r w:rsidR="00061CE6" w:rsidRPr="00E27862">
              <w:rPr>
                <w:rFonts w:cs="Arial"/>
                <w:color w:val="auto"/>
              </w:rPr>
              <w:t xml:space="preserve"> voice, student and parent surveys and teacher observations</w:t>
            </w:r>
          </w:p>
          <w:p w14:paraId="0B9597CB" w14:textId="3A89AF41" w:rsidR="00A26FDF" w:rsidRPr="00E27862" w:rsidRDefault="00674B81" w:rsidP="00162A9F">
            <w:pPr>
              <w:pStyle w:val="ListParagraph"/>
              <w:numPr>
                <w:ilvl w:val="0"/>
                <w:numId w:val="24"/>
              </w:numPr>
              <w:suppressAutoHyphens w:val="0"/>
              <w:autoSpaceDN/>
              <w:spacing w:before="60" w:after="120" w:line="240" w:lineRule="auto"/>
              <w:ind w:right="57" w:hanging="357"/>
              <w:contextualSpacing w:val="0"/>
              <w:rPr>
                <w:rFonts w:cs="Arial"/>
                <w:color w:val="auto"/>
              </w:rPr>
            </w:pPr>
            <w:r w:rsidRPr="00E27862">
              <w:rPr>
                <w:rFonts w:cs="Arial"/>
                <w:color w:val="auto"/>
              </w:rPr>
              <w:t xml:space="preserve">a significant </w:t>
            </w:r>
            <w:r w:rsidR="002E3FF3" w:rsidRPr="00E27862">
              <w:rPr>
                <w:rFonts w:cs="Arial"/>
                <w:color w:val="auto"/>
              </w:rPr>
              <w:t>r</w:t>
            </w:r>
            <w:r w:rsidR="00A26FDF" w:rsidRPr="00E27862">
              <w:rPr>
                <w:rFonts w:cs="Arial"/>
                <w:color w:val="auto"/>
              </w:rPr>
              <w:t>educ</w:t>
            </w:r>
            <w:r w:rsidR="002E3FF3" w:rsidRPr="00E27862">
              <w:rPr>
                <w:rFonts w:cs="Arial"/>
                <w:color w:val="auto"/>
              </w:rPr>
              <w:t>tion in</w:t>
            </w:r>
            <w:r w:rsidR="00A26FDF" w:rsidRPr="00E27862">
              <w:rPr>
                <w:rFonts w:cs="Arial"/>
                <w:color w:val="auto"/>
              </w:rPr>
              <w:t xml:space="preserve"> </w:t>
            </w:r>
            <w:r w:rsidR="00A208C0">
              <w:rPr>
                <w:rFonts w:cs="Arial"/>
                <w:color w:val="auto"/>
              </w:rPr>
              <w:t>n</w:t>
            </w:r>
            <w:r w:rsidR="00A208C0">
              <w:rPr>
                <w:rFonts w:cs="Arial"/>
              </w:rPr>
              <w:t xml:space="preserve">egative </w:t>
            </w:r>
            <w:r w:rsidR="00A208C0">
              <w:rPr>
                <w:rFonts w:cs="Arial"/>
                <w:color w:val="auto"/>
              </w:rPr>
              <w:t>b</w:t>
            </w:r>
            <w:r w:rsidR="00A208C0">
              <w:rPr>
                <w:rFonts w:cs="Arial"/>
              </w:rPr>
              <w:t>ehavioural incidents</w:t>
            </w:r>
          </w:p>
          <w:p w14:paraId="0C4D3CFE" w14:textId="5413FDC9" w:rsidR="00B50646" w:rsidRPr="00E27862" w:rsidRDefault="00337C60" w:rsidP="00162A9F">
            <w:pPr>
              <w:pStyle w:val="ListParagraph"/>
              <w:numPr>
                <w:ilvl w:val="0"/>
                <w:numId w:val="24"/>
              </w:numPr>
              <w:suppressAutoHyphens w:val="0"/>
              <w:autoSpaceDN/>
              <w:spacing w:before="60" w:after="120" w:line="240" w:lineRule="auto"/>
              <w:ind w:right="57" w:hanging="357"/>
              <w:contextualSpacing w:val="0"/>
              <w:rPr>
                <w:rFonts w:cs="Arial"/>
                <w:color w:val="auto"/>
              </w:rPr>
            </w:pPr>
            <w:r w:rsidRPr="00E27862">
              <w:rPr>
                <w:rFonts w:cs="Arial"/>
                <w:color w:val="auto"/>
              </w:rPr>
              <w:t>a significant increase in participation in</w:t>
            </w:r>
            <w:r w:rsidR="00674B81" w:rsidRPr="00E27862">
              <w:rPr>
                <w:rFonts w:cs="Arial"/>
                <w:color w:val="auto"/>
              </w:rPr>
              <w:t xml:space="preserve"> enrichment activities</w:t>
            </w:r>
            <w:r w:rsidR="002E5370" w:rsidRPr="00E27862">
              <w:rPr>
                <w:rFonts w:cs="Arial"/>
                <w:color w:val="auto"/>
              </w:rPr>
              <w:t>, particularly</w:t>
            </w:r>
            <w:r w:rsidR="00674B81" w:rsidRPr="00E27862">
              <w:rPr>
                <w:rFonts w:cs="Arial"/>
                <w:color w:val="auto"/>
              </w:rPr>
              <w:t xml:space="preserve"> among disadvantaged pupils</w:t>
            </w:r>
            <w:r w:rsidR="002E3FF3" w:rsidRPr="00E27862">
              <w:rPr>
                <w:rFonts w:cs="Arial"/>
                <w:color w:val="auto"/>
              </w:rPr>
              <w:t xml:space="preserve"> </w:t>
            </w:r>
            <w:r w:rsidR="005E6A65" w:rsidRPr="00E27862">
              <w:rPr>
                <w:rFonts w:cs="Arial"/>
                <w:color w:val="auto"/>
              </w:rPr>
              <w:t xml:space="preserve"> </w:t>
            </w:r>
            <w:r w:rsidR="003B6B17" w:rsidRPr="00E27862">
              <w:rPr>
                <w:rFonts w:cs="Arial"/>
                <w:color w:val="auto"/>
              </w:rPr>
              <w:t xml:space="preserve"> </w:t>
            </w:r>
            <w:r w:rsidR="00624851" w:rsidRPr="00E27862">
              <w:rPr>
                <w:rFonts w:cs="Arial"/>
                <w:color w:val="auto"/>
              </w:rPr>
              <w:t xml:space="preserve"> </w:t>
            </w:r>
          </w:p>
        </w:tc>
      </w:tr>
      <w:tr w:rsidR="00175C89" w:rsidRPr="00B32FF3"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B9C95" w14:textId="2503C460" w:rsidR="00175C89" w:rsidRPr="00E27862" w:rsidRDefault="00E01412" w:rsidP="00A6450E">
            <w:pPr>
              <w:pStyle w:val="TableRow"/>
              <w:ind w:left="29"/>
              <w:rPr>
                <w:rFonts w:cs="Arial"/>
                <w:color w:val="auto"/>
              </w:rPr>
            </w:pPr>
            <w:r w:rsidRPr="00E27862">
              <w:rPr>
                <w:rFonts w:cs="Arial"/>
                <w:color w:val="auto"/>
              </w:rPr>
              <w:t xml:space="preserve">To achieve and sustain improved attendance for all pupils, </w:t>
            </w:r>
            <w:r w:rsidR="00C829A3" w:rsidRPr="00E27862">
              <w:rPr>
                <w:rFonts w:cs="Arial"/>
                <w:color w:val="auto"/>
              </w:rPr>
              <w:t>particularly</w:t>
            </w:r>
            <w:r w:rsidRPr="00E27862">
              <w:rPr>
                <w:rFonts w:cs="Arial"/>
                <w:color w:val="auto"/>
              </w:rPr>
              <w:t xml:space="preserve"> our disadvantaged </w:t>
            </w:r>
            <w:r w:rsidR="002A637D" w:rsidRPr="00E27862">
              <w:rPr>
                <w:rFonts w:cs="Arial"/>
                <w:color w:val="auto"/>
              </w:rPr>
              <w:t>pupils</w:t>
            </w:r>
            <w:r w:rsidR="00212A8E" w:rsidRPr="00E27862">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1DFBD" w14:textId="279764E0" w:rsidR="00CC3491" w:rsidRPr="00E27862" w:rsidRDefault="00D7737A" w:rsidP="00CC3491">
            <w:pPr>
              <w:suppressAutoHyphens w:val="0"/>
              <w:autoSpaceDN/>
              <w:spacing w:before="60" w:after="60" w:line="240" w:lineRule="auto"/>
              <w:ind w:left="57" w:right="57"/>
              <w:rPr>
                <w:rFonts w:cs="Arial"/>
                <w:color w:val="auto"/>
              </w:rPr>
            </w:pPr>
            <w:r>
              <w:rPr>
                <w:rFonts w:cs="Arial"/>
                <w:color w:val="auto"/>
              </w:rPr>
              <w:t xml:space="preserve">For </w:t>
            </w:r>
            <w:r w:rsidR="00D439D4" w:rsidRPr="00E27862">
              <w:rPr>
                <w:rFonts w:cs="Arial"/>
                <w:color w:val="auto"/>
              </w:rPr>
              <w:t>Sustained high a</w:t>
            </w:r>
            <w:r w:rsidR="00175C89" w:rsidRPr="00E27862">
              <w:rPr>
                <w:rFonts w:cs="Arial"/>
                <w:color w:val="auto"/>
              </w:rPr>
              <w:t>ttendance</w:t>
            </w:r>
            <w:r w:rsidR="001D33A7" w:rsidRPr="00E27862">
              <w:rPr>
                <w:rFonts w:cs="Arial"/>
                <w:color w:val="auto"/>
              </w:rPr>
              <w:t xml:space="preserve"> </w:t>
            </w:r>
            <w:r>
              <w:rPr>
                <w:rFonts w:cs="Arial"/>
                <w:color w:val="auto"/>
              </w:rPr>
              <w:t xml:space="preserve">for </w:t>
            </w:r>
            <w:r w:rsidR="0019782E" w:rsidRPr="00E27862">
              <w:rPr>
                <w:rFonts w:cs="Arial"/>
                <w:color w:val="auto"/>
              </w:rPr>
              <w:t>202</w:t>
            </w:r>
            <w:r w:rsidR="007419F0">
              <w:rPr>
                <w:rFonts w:cs="Arial"/>
                <w:color w:val="auto"/>
              </w:rPr>
              <w:t>4</w:t>
            </w:r>
            <w:r w:rsidR="0019782E" w:rsidRPr="00E27862">
              <w:rPr>
                <w:rFonts w:cs="Arial"/>
                <w:color w:val="auto"/>
              </w:rPr>
              <w:t>/2</w:t>
            </w:r>
            <w:r w:rsidR="007419F0">
              <w:rPr>
                <w:rFonts w:cs="Arial"/>
                <w:color w:val="auto"/>
              </w:rPr>
              <w:t>5</w:t>
            </w:r>
            <w:r w:rsidR="0019782E" w:rsidRPr="00E27862">
              <w:rPr>
                <w:rFonts w:cs="Arial"/>
                <w:color w:val="auto"/>
              </w:rPr>
              <w:t xml:space="preserve"> </w:t>
            </w:r>
            <w:r>
              <w:rPr>
                <w:rFonts w:cs="Arial"/>
                <w:color w:val="auto"/>
              </w:rPr>
              <w:t xml:space="preserve">will be </w:t>
            </w:r>
            <w:r w:rsidR="00F725A9" w:rsidRPr="00E27862">
              <w:rPr>
                <w:rFonts w:cs="Arial"/>
                <w:color w:val="auto"/>
              </w:rPr>
              <w:t>demonstrate</w:t>
            </w:r>
            <w:r w:rsidR="001D33A7" w:rsidRPr="00E27862">
              <w:rPr>
                <w:rFonts w:cs="Arial"/>
                <w:color w:val="auto"/>
              </w:rPr>
              <w:t>d by</w:t>
            </w:r>
            <w:r w:rsidR="00CC3491" w:rsidRPr="00E27862">
              <w:rPr>
                <w:rFonts w:cs="Arial"/>
                <w:color w:val="auto"/>
              </w:rPr>
              <w:t>:</w:t>
            </w:r>
          </w:p>
          <w:p w14:paraId="3C8A7FC6" w14:textId="77777777" w:rsidR="00A208C0" w:rsidRDefault="001C1224" w:rsidP="00CC3491">
            <w:pPr>
              <w:pStyle w:val="ListParagraph"/>
              <w:numPr>
                <w:ilvl w:val="0"/>
                <w:numId w:val="22"/>
              </w:numPr>
              <w:suppressAutoHyphens w:val="0"/>
              <w:autoSpaceDN/>
              <w:spacing w:before="60" w:after="60" w:line="240" w:lineRule="auto"/>
              <w:ind w:right="57"/>
              <w:rPr>
                <w:rFonts w:cs="Arial"/>
                <w:color w:val="auto"/>
              </w:rPr>
            </w:pPr>
            <w:r w:rsidRPr="00E27862">
              <w:rPr>
                <w:rFonts w:cs="Arial"/>
                <w:color w:val="auto"/>
              </w:rPr>
              <w:t>the</w:t>
            </w:r>
            <w:r w:rsidR="00FF599B" w:rsidRPr="00E27862">
              <w:rPr>
                <w:rFonts w:cs="Arial"/>
                <w:color w:val="auto"/>
              </w:rPr>
              <w:t xml:space="preserve"> overall</w:t>
            </w:r>
            <w:r w:rsidRPr="00E27862">
              <w:rPr>
                <w:rFonts w:cs="Arial"/>
                <w:color w:val="auto"/>
              </w:rPr>
              <w:t xml:space="preserve"> absence rate</w:t>
            </w:r>
            <w:r w:rsidR="00CC3491" w:rsidRPr="00E27862">
              <w:rPr>
                <w:rFonts w:cs="Arial"/>
                <w:color w:val="auto"/>
              </w:rPr>
              <w:t xml:space="preserve"> for </w:t>
            </w:r>
            <w:r w:rsidR="002C53A2" w:rsidRPr="00E27862">
              <w:rPr>
                <w:rFonts w:cs="Arial"/>
                <w:color w:val="auto"/>
              </w:rPr>
              <w:t>all</w:t>
            </w:r>
            <w:r w:rsidR="00175C89" w:rsidRPr="00E27862">
              <w:rPr>
                <w:rFonts w:cs="Arial"/>
                <w:color w:val="auto"/>
              </w:rPr>
              <w:t xml:space="preserve"> pupils </w:t>
            </w:r>
            <w:r w:rsidR="0019782E" w:rsidRPr="00E27862">
              <w:rPr>
                <w:rFonts w:cs="Arial"/>
                <w:color w:val="auto"/>
              </w:rPr>
              <w:t>being</w:t>
            </w:r>
            <w:r w:rsidR="00175C89" w:rsidRPr="00E27862">
              <w:rPr>
                <w:rFonts w:cs="Arial"/>
                <w:color w:val="auto"/>
              </w:rPr>
              <w:t xml:space="preserve"> </w:t>
            </w:r>
            <w:r w:rsidRPr="00E27862">
              <w:rPr>
                <w:rFonts w:cs="Arial"/>
                <w:color w:val="auto"/>
              </w:rPr>
              <w:t>no more tha</w:t>
            </w:r>
            <w:r w:rsidR="00AD7277" w:rsidRPr="00E27862">
              <w:rPr>
                <w:rFonts w:cs="Arial"/>
                <w:color w:val="auto"/>
              </w:rPr>
              <w:t>n</w:t>
            </w:r>
            <w:r w:rsidRPr="00E27862">
              <w:rPr>
                <w:rFonts w:cs="Arial"/>
                <w:color w:val="auto"/>
              </w:rPr>
              <w:t xml:space="preserve"> </w:t>
            </w:r>
            <w:r w:rsidR="00A208C0">
              <w:rPr>
                <w:rFonts w:cs="Arial"/>
                <w:color w:val="auto"/>
              </w:rPr>
              <w:t>5</w:t>
            </w:r>
            <w:r w:rsidRPr="00E27862">
              <w:rPr>
                <w:rFonts w:cs="Arial"/>
                <w:color w:val="auto"/>
              </w:rPr>
              <w:t>%</w:t>
            </w:r>
            <w:r w:rsidR="00672B1A" w:rsidRPr="00E27862">
              <w:rPr>
                <w:rFonts w:cs="Arial"/>
                <w:color w:val="auto"/>
              </w:rPr>
              <w:t>,</w:t>
            </w:r>
            <w:r w:rsidR="000D5873" w:rsidRPr="00E27862">
              <w:rPr>
                <w:rFonts w:cs="Arial"/>
                <w:color w:val="auto"/>
              </w:rPr>
              <w:t xml:space="preserve"> </w:t>
            </w:r>
            <w:r w:rsidR="0041315E" w:rsidRPr="00E27862">
              <w:rPr>
                <w:rFonts w:cs="Arial"/>
                <w:color w:val="auto"/>
              </w:rPr>
              <w:t xml:space="preserve">and </w:t>
            </w:r>
            <w:r w:rsidR="00A208C0">
              <w:rPr>
                <w:rFonts w:cs="Arial"/>
                <w:color w:val="auto"/>
              </w:rPr>
              <w:t>t</w:t>
            </w:r>
            <w:r w:rsidR="00A208C0">
              <w:rPr>
                <w:rFonts w:cs="Arial"/>
              </w:rPr>
              <w:t xml:space="preserve">hat </w:t>
            </w:r>
            <w:r w:rsidR="00F52735" w:rsidRPr="00E27862">
              <w:rPr>
                <w:rFonts w:cs="Arial"/>
                <w:color w:val="auto"/>
              </w:rPr>
              <w:t>the</w:t>
            </w:r>
            <w:r w:rsidR="00A208C0">
              <w:rPr>
                <w:rFonts w:cs="Arial"/>
                <w:color w:val="auto"/>
              </w:rPr>
              <w:t>r</w:t>
            </w:r>
            <w:r w:rsidR="00A208C0">
              <w:rPr>
                <w:rFonts w:cs="Arial"/>
              </w:rPr>
              <w:t>e is no</w:t>
            </w:r>
            <w:r w:rsidR="00F52735" w:rsidRPr="00E27862">
              <w:rPr>
                <w:rFonts w:cs="Arial"/>
                <w:color w:val="auto"/>
              </w:rPr>
              <w:t xml:space="preserve"> </w:t>
            </w:r>
            <w:r w:rsidR="00E2023E" w:rsidRPr="00E27862">
              <w:rPr>
                <w:rFonts w:cs="Arial"/>
                <w:color w:val="auto"/>
              </w:rPr>
              <w:t xml:space="preserve">attendance gap </w:t>
            </w:r>
            <w:r w:rsidR="00524178" w:rsidRPr="00E27862">
              <w:rPr>
                <w:rFonts w:cs="Arial"/>
                <w:color w:val="auto"/>
              </w:rPr>
              <w:t xml:space="preserve">between </w:t>
            </w:r>
            <w:r w:rsidR="00F52735" w:rsidRPr="00E27862">
              <w:rPr>
                <w:rFonts w:cs="Arial"/>
                <w:color w:val="auto"/>
              </w:rPr>
              <w:t>disadvantaged pupils</w:t>
            </w:r>
            <w:r w:rsidR="00B04B89" w:rsidRPr="00E27862">
              <w:rPr>
                <w:rFonts w:cs="Arial"/>
                <w:color w:val="auto"/>
              </w:rPr>
              <w:t xml:space="preserve"> </w:t>
            </w:r>
            <w:r w:rsidR="00E2023E" w:rsidRPr="00E27862">
              <w:rPr>
                <w:rFonts w:cs="Arial"/>
                <w:color w:val="auto"/>
              </w:rPr>
              <w:t xml:space="preserve">and their non-disadvantaged </w:t>
            </w:r>
          </w:p>
          <w:p w14:paraId="5571B343" w14:textId="60C9E607" w:rsidR="00175C89" w:rsidRPr="00E27862" w:rsidRDefault="00A208C0" w:rsidP="00A208C0">
            <w:pPr>
              <w:pStyle w:val="ListParagraph"/>
              <w:numPr>
                <w:ilvl w:val="0"/>
                <w:numId w:val="0"/>
              </w:numPr>
              <w:suppressAutoHyphens w:val="0"/>
              <w:autoSpaceDN/>
              <w:spacing w:before="60" w:after="60" w:line="240" w:lineRule="auto"/>
              <w:ind w:left="417" w:right="57"/>
              <w:rPr>
                <w:rFonts w:cs="Arial"/>
                <w:color w:val="auto"/>
              </w:rPr>
            </w:pPr>
            <w:r>
              <w:rPr>
                <w:rFonts w:cs="Arial"/>
                <w:color w:val="auto"/>
              </w:rPr>
              <w:t>p</w:t>
            </w:r>
            <w:r>
              <w:rPr>
                <w:rFonts w:cs="Arial"/>
              </w:rPr>
              <w:t>upils.</w:t>
            </w:r>
          </w:p>
          <w:p w14:paraId="7182EE59" w14:textId="375E01E8" w:rsidR="002C53A2" w:rsidRPr="00E27862" w:rsidRDefault="002C53A2" w:rsidP="007419F0">
            <w:pPr>
              <w:pStyle w:val="ListParagraph"/>
              <w:numPr>
                <w:ilvl w:val="0"/>
                <w:numId w:val="0"/>
              </w:numPr>
              <w:suppressAutoHyphens w:val="0"/>
              <w:autoSpaceDN/>
              <w:spacing w:before="60" w:after="120" w:line="240" w:lineRule="auto"/>
              <w:ind w:left="414" w:right="57"/>
              <w:contextualSpacing w:val="0"/>
              <w:rPr>
                <w:rFonts w:cs="Arial"/>
                <w:color w:val="auto"/>
              </w:rPr>
            </w:pP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5" w14:textId="0603A139" w:rsidR="00E66558" w:rsidRPr="00750C33" w:rsidRDefault="009D71E8" w:rsidP="00877501">
      <w:pPr>
        <w:rPr>
          <w:color w:val="0070C0"/>
        </w:rPr>
      </w:pPr>
      <w:r>
        <w:t xml:space="preserve">Budgeted cost: </w:t>
      </w:r>
      <w:r w:rsidRPr="00E27862">
        <w:rPr>
          <w:b/>
          <w:bCs/>
          <w:color w:val="auto"/>
        </w:rPr>
        <w:t>£</w:t>
      </w:r>
      <w:r w:rsidR="00D7737A">
        <w:rPr>
          <w:b/>
          <w:bCs/>
          <w:color w:val="auto"/>
        </w:rPr>
        <w:t>5</w:t>
      </w:r>
      <w:r w:rsidR="007419F0">
        <w:rPr>
          <w:b/>
          <w:bCs/>
          <w:color w:val="auto"/>
        </w:rPr>
        <w:t>7</w:t>
      </w:r>
      <w:r w:rsidR="00D7737A">
        <w:rPr>
          <w:b/>
          <w:bCs/>
          <w:color w:val="auto"/>
        </w:rPr>
        <w:t>,</w:t>
      </w:r>
      <w:r w:rsidR="007419F0">
        <w:rPr>
          <w:b/>
          <w:bCs/>
          <w:color w:val="auto"/>
        </w:rPr>
        <w:t>1</w:t>
      </w:r>
      <w:r w:rsidR="00D7737A">
        <w:rPr>
          <w:b/>
          <w:bCs/>
          <w:color w:val="auto"/>
        </w:rPr>
        <w:t>24</w:t>
      </w:r>
    </w:p>
    <w:tbl>
      <w:tblPr>
        <w:tblW w:w="5000" w:type="pct"/>
        <w:tblLayout w:type="fixed"/>
        <w:tblCellMar>
          <w:left w:w="10" w:type="dxa"/>
          <w:right w:w="10" w:type="dxa"/>
        </w:tblCellMar>
        <w:tblLook w:val="04A0" w:firstRow="1" w:lastRow="0" w:firstColumn="1" w:lastColumn="0" w:noHBand="0" w:noVBand="1"/>
      </w:tblPr>
      <w:tblGrid>
        <w:gridCol w:w="3681"/>
        <w:gridCol w:w="4252"/>
        <w:gridCol w:w="1553"/>
      </w:tblGrid>
      <w:tr w:rsidR="00E66558" w14:paraId="2A7D5519" w14:textId="77777777" w:rsidTr="00717EED">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717EED">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85089" w14:textId="77777777" w:rsidR="00E62B8B" w:rsidRPr="00E27862" w:rsidRDefault="003E3735" w:rsidP="00A6450E">
            <w:pPr>
              <w:pStyle w:val="TableRow"/>
              <w:spacing w:after="240"/>
              <w:ind w:left="29"/>
              <w:rPr>
                <w:rFonts w:cs="Arial"/>
                <w:color w:val="auto"/>
                <w:shd w:val="clear" w:color="auto" w:fill="FFFFFF"/>
              </w:rPr>
            </w:pPr>
            <w:r w:rsidRPr="00E27862">
              <w:rPr>
                <w:iCs/>
                <w:color w:val="auto"/>
                <w:lang w:val="en-US"/>
              </w:rPr>
              <w:t xml:space="preserve">Purchase of </w:t>
            </w:r>
            <w:proofErr w:type="spellStart"/>
            <w:r w:rsidRPr="00E27862">
              <w:rPr>
                <w:iCs/>
                <w:color w:val="auto"/>
                <w:lang w:val="en-US"/>
              </w:rPr>
              <w:t>s</w:t>
            </w:r>
            <w:r w:rsidR="000F4EB1" w:rsidRPr="00E27862">
              <w:rPr>
                <w:iCs/>
                <w:color w:val="auto"/>
                <w:lang w:val="en-US"/>
              </w:rPr>
              <w:t>tandardised</w:t>
            </w:r>
            <w:proofErr w:type="spellEnd"/>
            <w:r w:rsidR="000F4EB1" w:rsidRPr="00E27862">
              <w:rPr>
                <w:iCs/>
                <w:color w:val="auto"/>
                <w:lang w:val="en-US"/>
              </w:rPr>
              <w:t xml:space="preserve"> diagnostic assessments</w:t>
            </w:r>
            <w:r w:rsidR="000C3FC9" w:rsidRPr="00E27862">
              <w:rPr>
                <w:iCs/>
                <w:color w:val="auto"/>
                <w:lang w:val="en-US"/>
              </w:rPr>
              <w:t>.</w:t>
            </w:r>
            <w:r w:rsidR="00804168" w:rsidRPr="00E27862">
              <w:rPr>
                <w:iCs/>
                <w:color w:val="auto"/>
                <w:lang w:val="en-US"/>
              </w:rPr>
              <w:t xml:space="preserve"> </w:t>
            </w:r>
          </w:p>
          <w:p w14:paraId="2A7D551A" w14:textId="3C0B9806" w:rsidR="004414EB" w:rsidRPr="00E27862" w:rsidRDefault="00564DA6" w:rsidP="00A6450E">
            <w:pPr>
              <w:pStyle w:val="TableRow"/>
              <w:spacing w:after="240"/>
              <w:ind w:left="29"/>
              <w:rPr>
                <w:rFonts w:cs="Arial"/>
                <w:color w:val="auto"/>
                <w:shd w:val="clear" w:color="auto" w:fill="FFFFFF"/>
              </w:rPr>
            </w:pPr>
            <w:r w:rsidRPr="00E27862">
              <w:rPr>
                <w:rFonts w:cs="Arial"/>
                <w:color w:val="auto"/>
                <w:shd w:val="clear" w:color="auto" w:fill="FFFFFF"/>
              </w:rPr>
              <w:t>T</w:t>
            </w:r>
            <w:r w:rsidR="00E5016D" w:rsidRPr="00E27862">
              <w:rPr>
                <w:rFonts w:cs="Arial"/>
                <w:color w:val="auto"/>
                <w:shd w:val="clear" w:color="auto" w:fill="FFFFFF"/>
              </w:rPr>
              <w:t>raining</w:t>
            </w:r>
            <w:r w:rsidR="004414EB" w:rsidRPr="00E27862">
              <w:rPr>
                <w:rFonts w:cs="Arial"/>
                <w:color w:val="auto"/>
                <w:shd w:val="clear" w:color="auto" w:fill="FFFFFF"/>
              </w:rPr>
              <w:t xml:space="preserve"> for staff to ensure assessment</w:t>
            </w:r>
            <w:r w:rsidR="009E02BF" w:rsidRPr="00E27862">
              <w:rPr>
                <w:rFonts w:cs="Arial"/>
                <w:color w:val="auto"/>
                <w:shd w:val="clear" w:color="auto" w:fill="FFFFFF"/>
              </w:rPr>
              <w:t>s are interpreted</w:t>
            </w:r>
            <w:r w:rsidR="0027576C" w:rsidRPr="00E27862">
              <w:rPr>
                <w:rFonts w:cs="Arial"/>
                <w:color w:val="auto"/>
                <w:shd w:val="clear" w:color="auto" w:fill="FFFFFF"/>
              </w:rPr>
              <w:t xml:space="preserve"> </w:t>
            </w:r>
            <w:r w:rsidR="00BB0044" w:rsidRPr="00E27862">
              <w:rPr>
                <w:rFonts w:cs="Arial"/>
                <w:color w:val="auto"/>
                <w:shd w:val="clear" w:color="auto" w:fill="FFFFFF"/>
              </w:rPr>
              <w:t xml:space="preserve">and administered </w:t>
            </w:r>
            <w:r w:rsidR="0027576C" w:rsidRPr="00E27862">
              <w:rPr>
                <w:rFonts w:cs="Arial"/>
                <w:color w:val="auto"/>
                <w:shd w:val="clear" w:color="auto" w:fill="FFFFFF"/>
              </w:rPr>
              <w:t>correctly</w:t>
            </w:r>
            <w:r w:rsidR="00001891" w:rsidRPr="00E27862">
              <w:rPr>
                <w:rFonts w:cs="Arial"/>
                <w:color w:val="auto"/>
                <w:shd w:val="clear" w:color="auto" w:fill="FFFFFF"/>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7951" w14:textId="113E27A0" w:rsidR="007B3CB0" w:rsidRPr="00E27862" w:rsidRDefault="00D637A7" w:rsidP="00A92F8B">
            <w:pPr>
              <w:pStyle w:val="TableRowCentered"/>
              <w:jc w:val="left"/>
              <w:rPr>
                <w:color w:val="auto"/>
                <w:szCs w:val="24"/>
              </w:rPr>
            </w:pPr>
            <w:r w:rsidRPr="00E27862">
              <w:rPr>
                <w:color w:val="auto"/>
                <w:szCs w:val="24"/>
              </w:rPr>
              <w:t>S</w:t>
            </w:r>
            <w:r w:rsidR="00A92F8B" w:rsidRPr="00E27862">
              <w:rPr>
                <w:color w:val="auto"/>
                <w:szCs w:val="24"/>
              </w:rPr>
              <w:t xml:space="preserve">tandardised tests </w:t>
            </w:r>
            <w:r w:rsidR="00D472FE" w:rsidRPr="00E27862">
              <w:rPr>
                <w:color w:val="auto"/>
                <w:szCs w:val="24"/>
              </w:rPr>
              <w:t xml:space="preserve">can </w:t>
            </w:r>
            <w:r w:rsidR="0090459D" w:rsidRPr="00E27862">
              <w:rPr>
                <w:color w:val="auto"/>
                <w:szCs w:val="24"/>
              </w:rPr>
              <w:t xml:space="preserve">provide reliable insights </w:t>
            </w:r>
            <w:r w:rsidR="00324224" w:rsidRPr="00E27862">
              <w:rPr>
                <w:color w:val="auto"/>
                <w:szCs w:val="24"/>
              </w:rPr>
              <w:t>into the specific streng</w:t>
            </w:r>
            <w:r w:rsidR="0058405F" w:rsidRPr="00E27862">
              <w:rPr>
                <w:color w:val="auto"/>
                <w:szCs w:val="24"/>
              </w:rPr>
              <w:t>ths and weaknesses of each pupil</w:t>
            </w:r>
            <w:r w:rsidR="00867B4E" w:rsidRPr="00E27862">
              <w:rPr>
                <w:color w:val="auto"/>
                <w:szCs w:val="24"/>
              </w:rPr>
              <w:t xml:space="preserve"> to help ensure they receive the correct additional support </w:t>
            </w:r>
            <w:r w:rsidR="00821A91" w:rsidRPr="00E27862">
              <w:rPr>
                <w:color w:val="auto"/>
                <w:szCs w:val="24"/>
              </w:rPr>
              <w:t>through interventions or teacher instruction:</w:t>
            </w:r>
          </w:p>
          <w:p w14:paraId="2A7D551B" w14:textId="27C3FEFB" w:rsidR="00E66558" w:rsidRPr="00E27862" w:rsidRDefault="00E66558" w:rsidP="00E5016D">
            <w:pPr>
              <w:pStyle w:val="TableRowCentered"/>
              <w:spacing w:after="120"/>
              <w:jc w:val="left"/>
              <w:rPr>
                <w:color w:val="auto"/>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9E71" w14:textId="77777777" w:rsidR="00E66558" w:rsidRDefault="0060246D">
            <w:pPr>
              <w:pStyle w:val="TableRowCentered"/>
              <w:jc w:val="left"/>
              <w:rPr>
                <w:color w:val="auto"/>
                <w:szCs w:val="24"/>
              </w:rPr>
            </w:pPr>
            <w:r w:rsidRPr="00E27862">
              <w:rPr>
                <w:color w:val="auto"/>
                <w:szCs w:val="24"/>
              </w:rPr>
              <w:t>1, 2, 3</w:t>
            </w:r>
            <w:r w:rsidR="002E63BB" w:rsidRPr="00E27862">
              <w:rPr>
                <w:color w:val="auto"/>
                <w:szCs w:val="24"/>
              </w:rPr>
              <w:t>, 4</w:t>
            </w:r>
            <w:r w:rsidRPr="00E27862">
              <w:rPr>
                <w:color w:val="auto"/>
                <w:szCs w:val="24"/>
              </w:rPr>
              <w:t xml:space="preserve"> </w:t>
            </w:r>
          </w:p>
          <w:p w14:paraId="4DC5C001" w14:textId="77777777" w:rsidR="00F075B9" w:rsidRDefault="00F075B9">
            <w:pPr>
              <w:pStyle w:val="TableRowCentered"/>
              <w:jc w:val="left"/>
              <w:rPr>
                <w:color w:val="auto"/>
                <w:szCs w:val="24"/>
              </w:rPr>
            </w:pPr>
          </w:p>
          <w:p w14:paraId="0003E10A" w14:textId="77777777" w:rsidR="00F075B9" w:rsidRDefault="00F075B9">
            <w:pPr>
              <w:pStyle w:val="TableRowCentered"/>
              <w:jc w:val="left"/>
              <w:rPr>
                <w:color w:val="auto"/>
                <w:szCs w:val="24"/>
              </w:rPr>
            </w:pPr>
          </w:p>
          <w:p w14:paraId="48C9414B" w14:textId="77777777" w:rsidR="00F075B9" w:rsidRDefault="00F075B9">
            <w:pPr>
              <w:pStyle w:val="TableRowCentered"/>
              <w:jc w:val="left"/>
              <w:rPr>
                <w:color w:val="auto"/>
                <w:szCs w:val="24"/>
              </w:rPr>
            </w:pPr>
          </w:p>
          <w:p w14:paraId="2A7D551C" w14:textId="1E654F5F" w:rsidR="00F075B9" w:rsidRPr="00E27862" w:rsidRDefault="00F075B9">
            <w:pPr>
              <w:pStyle w:val="TableRowCentered"/>
              <w:jc w:val="left"/>
              <w:rPr>
                <w:color w:val="auto"/>
                <w:szCs w:val="24"/>
              </w:rPr>
            </w:pPr>
            <w:r>
              <w:rPr>
                <w:color w:val="auto"/>
                <w:szCs w:val="24"/>
              </w:rPr>
              <w:t>£</w:t>
            </w:r>
            <w:r w:rsidR="007419F0">
              <w:rPr>
                <w:color w:val="auto"/>
                <w:szCs w:val="24"/>
              </w:rPr>
              <w:t>5</w:t>
            </w:r>
            <w:r>
              <w:rPr>
                <w:color w:val="auto"/>
                <w:szCs w:val="24"/>
              </w:rPr>
              <w:t>,240</w:t>
            </w:r>
          </w:p>
        </w:tc>
      </w:tr>
      <w:tr w:rsidR="00E66558" w14:paraId="2A7D5521" w14:textId="77777777" w:rsidTr="00717EED">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C948C" w14:textId="7FE26A29" w:rsidR="007C216F" w:rsidRPr="00E27862" w:rsidRDefault="007C216F" w:rsidP="00A6450E">
            <w:pPr>
              <w:suppressAutoHyphens w:val="0"/>
              <w:autoSpaceDN/>
              <w:spacing w:before="60" w:line="240" w:lineRule="auto"/>
              <w:ind w:left="29" w:right="57"/>
              <w:rPr>
                <w:iCs/>
                <w:color w:val="auto"/>
                <w:lang w:val="en-US"/>
              </w:rPr>
            </w:pPr>
            <w:r w:rsidRPr="00E27862">
              <w:rPr>
                <w:iCs/>
                <w:color w:val="auto"/>
                <w:lang w:val="en-US"/>
              </w:rPr>
              <w:t xml:space="preserve">Embedding dialogic </w:t>
            </w:r>
            <w:r w:rsidR="00A37A7E" w:rsidRPr="00E27862">
              <w:rPr>
                <w:iCs/>
                <w:color w:val="auto"/>
                <w:lang w:val="en-US"/>
              </w:rPr>
              <w:t>activities</w:t>
            </w:r>
            <w:r w:rsidR="00063207" w:rsidRPr="00E27862">
              <w:rPr>
                <w:iCs/>
                <w:color w:val="auto"/>
                <w:lang w:val="en-US"/>
              </w:rPr>
              <w:t xml:space="preserve"> </w:t>
            </w:r>
            <w:r w:rsidRPr="00E27862">
              <w:rPr>
                <w:iCs/>
                <w:color w:val="auto"/>
                <w:lang w:val="en-US"/>
              </w:rPr>
              <w:t xml:space="preserve">across </w:t>
            </w:r>
            <w:r w:rsidR="001E5F86" w:rsidRPr="00E27862">
              <w:rPr>
                <w:iCs/>
                <w:color w:val="auto"/>
                <w:lang w:val="en-US"/>
              </w:rPr>
              <w:t xml:space="preserve">the </w:t>
            </w:r>
            <w:r w:rsidRPr="00E27862">
              <w:rPr>
                <w:iCs/>
                <w:color w:val="auto"/>
                <w:lang w:val="en-US"/>
              </w:rPr>
              <w:t>school</w:t>
            </w:r>
            <w:r w:rsidR="001E5F86" w:rsidRPr="00E27862">
              <w:rPr>
                <w:iCs/>
                <w:color w:val="auto"/>
                <w:lang w:val="en-US"/>
              </w:rPr>
              <w:t xml:space="preserve"> curriculum</w:t>
            </w:r>
            <w:r w:rsidR="00C241F8" w:rsidRPr="00E27862">
              <w:rPr>
                <w:iCs/>
                <w:color w:val="auto"/>
                <w:lang w:val="en-US"/>
              </w:rPr>
              <w:t xml:space="preserve">. </w:t>
            </w:r>
            <w:r w:rsidR="0033017B" w:rsidRPr="00E27862">
              <w:rPr>
                <w:iCs/>
                <w:color w:val="auto"/>
                <w:lang w:val="en-US"/>
              </w:rPr>
              <w:t>These</w:t>
            </w:r>
            <w:r w:rsidR="00DF7C87" w:rsidRPr="00E27862">
              <w:rPr>
                <w:iCs/>
                <w:color w:val="auto"/>
                <w:lang w:val="en-US"/>
              </w:rPr>
              <w:t xml:space="preserve"> can support pupils to articulate </w:t>
            </w:r>
            <w:r w:rsidR="00753BE2" w:rsidRPr="00E27862">
              <w:rPr>
                <w:iCs/>
                <w:color w:val="auto"/>
                <w:lang w:val="en-US"/>
              </w:rPr>
              <w:t xml:space="preserve">key </w:t>
            </w:r>
            <w:r w:rsidR="00DF7C87" w:rsidRPr="00E27862">
              <w:rPr>
                <w:iCs/>
                <w:color w:val="auto"/>
                <w:lang w:val="en-US"/>
              </w:rPr>
              <w:t>ideas, consolidate</w:t>
            </w:r>
            <w:r w:rsidR="00B52263" w:rsidRPr="00E27862">
              <w:rPr>
                <w:iCs/>
                <w:color w:val="auto"/>
                <w:lang w:val="en-US"/>
              </w:rPr>
              <w:t xml:space="preserve"> understanding and extend vocabulary.</w:t>
            </w:r>
            <w:r w:rsidR="00E46D02" w:rsidRPr="00E27862">
              <w:rPr>
                <w:iCs/>
                <w:color w:val="auto"/>
                <w:lang w:val="en-US"/>
              </w:rPr>
              <w:t xml:space="preserve"> </w:t>
            </w:r>
          </w:p>
          <w:p w14:paraId="2A7D551E" w14:textId="7E170F88" w:rsidR="00E66558" w:rsidRPr="00E27862" w:rsidRDefault="00305DCE" w:rsidP="0065494B">
            <w:pPr>
              <w:suppressAutoHyphens w:val="0"/>
              <w:autoSpaceDN/>
              <w:spacing w:before="60" w:after="120" w:line="240" w:lineRule="auto"/>
              <w:ind w:left="57" w:right="57"/>
              <w:rPr>
                <w:color w:val="auto"/>
              </w:rPr>
            </w:pPr>
            <w:r w:rsidRPr="00E27862">
              <w:rPr>
                <w:color w:val="auto"/>
              </w:rPr>
              <w:t>We will p</w:t>
            </w:r>
            <w:r w:rsidR="0057032A" w:rsidRPr="00E27862">
              <w:rPr>
                <w:color w:val="auto"/>
              </w:rPr>
              <w:t>urchase</w:t>
            </w:r>
            <w:r w:rsidR="002A63FA" w:rsidRPr="00E27862">
              <w:rPr>
                <w:color w:val="auto"/>
              </w:rPr>
              <w:t xml:space="preserve"> </w:t>
            </w:r>
            <w:r w:rsidR="008C7C95" w:rsidRPr="00E27862">
              <w:rPr>
                <w:color w:val="auto"/>
              </w:rPr>
              <w:t>resources</w:t>
            </w:r>
            <w:r w:rsidR="00A95D4B" w:rsidRPr="00E27862">
              <w:rPr>
                <w:color w:val="auto"/>
              </w:rPr>
              <w:t xml:space="preserve"> and </w:t>
            </w:r>
            <w:r w:rsidR="0057032A" w:rsidRPr="00E27862">
              <w:rPr>
                <w:color w:val="auto"/>
              </w:rPr>
              <w:t xml:space="preserve">fund </w:t>
            </w:r>
            <w:r w:rsidR="00EC1431" w:rsidRPr="00E27862">
              <w:rPr>
                <w:color w:val="auto"/>
              </w:rPr>
              <w:t xml:space="preserve">ongoing teacher </w:t>
            </w:r>
            <w:r w:rsidR="00F81BA5" w:rsidRPr="00E27862">
              <w:rPr>
                <w:color w:val="auto"/>
              </w:rPr>
              <w:t>training</w:t>
            </w:r>
            <w:r w:rsidR="00A95D4B" w:rsidRPr="00E27862">
              <w:rPr>
                <w:color w:val="auto"/>
              </w:rPr>
              <w:t xml:space="preserve"> and</w:t>
            </w:r>
            <w:r w:rsidR="00687677" w:rsidRPr="00E27862">
              <w:rPr>
                <w:color w:val="auto"/>
              </w:rPr>
              <w:t xml:space="preserve"> release time</w:t>
            </w:r>
            <w:r w:rsidR="00F81BA5" w:rsidRPr="00E27862">
              <w:rPr>
                <w:color w:val="auto"/>
              </w:rPr>
              <w:t>.</w:t>
            </w:r>
            <w:r w:rsidR="00B13027" w:rsidRPr="00E27862">
              <w:rPr>
                <w:color w:val="auto"/>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5A51F" w14:textId="639F4B76" w:rsidR="006E2090" w:rsidRPr="00E27862" w:rsidRDefault="00D7718E" w:rsidP="00D7718E">
            <w:pPr>
              <w:suppressAutoHyphens w:val="0"/>
              <w:autoSpaceDN/>
              <w:spacing w:before="60" w:after="60" w:line="240" w:lineRule="auto"/>
              <w:ind w:left="57" w:right="57"/>
              <w:rPr>
                <w:rFonts w:cs="Arial"/>
                <w:color w:val="auto"/>
              </w:rPr>
            </w:pPr>
            <w:r w:rsidRPr="00E27862">
              <w:rPr>
                <w:rFonts w:cs="Arial"/>
                <w:color w:val="auto"/>
              </w:rPr>
              <w:t xml:space="preserve">There is a strong evidence base that suggests </w:t>
            </w:r>
            <w:r w:rsidR="000A5F10" w:rsidRPr="00E27862">
              <w:rPr>
                <w:rFonts w:cs="Arial"/>
                <w:color w:val="auto"/>
              </w:rPr>
              <w:t>oral language interventions</w:t>
            </w:r>
            <w:r w:rsidR="007B42C3" w:rsidRPr="00E27862">
              <w:rPr>
                <w:rFonts w:cs="Arial"/>
                <w:color w:val="auto"/>
              </w:rPr>
              <w:t>, including dialogic activities</w:t>
            </w:r>
            <w:r w:rsidR="006E5A88" w:rsidRPr="00E27862">
              <w:rPr>
                <w:rFonts w:cs="Arial"/>
                <w:color w:val="auto"/>
              </w:rPr>
              <w:t xml:space="preserve"> such as </w:t>
            </w:r>
            <w:r w:rsidR="003D28EF" w:rsidRPr="00E27862">
              <w:rPr>
                <w:rFonts w:cs="Arial"/>
                <w:color w:val="auto"/>
              </w:rPr>
              <w:t>high-quality classroom discussion</w:t>
            </w:r>
            <w:r w:rsidR="006E5A88" w:rsidRPr="00E27862">
              <w:rPr>
                <w:rFonts w:cs="Arial"/>
                <w:color w:val="auto"/>
              </w:rPr>
              <w:t>,</w:t>
            </w:r>
            <w:r w:rsidRPr="00E27862">
              <w:rPr>
                <w:rFonts w:cs="Arial"/>
                <w:color w:val="auto"/>
              </w:rPr>
              <w:t xml:space="preserve"> are inexpensive to implement with high impacts on reading</w:t>
            </w:r>
            <w:r w:rsidR="00461B5D" w:rsidRPr="00E27862">
              <w:rPr>
                <w:rFonts w:cs="Arial"/>
                <w:color w:val="auto"/>
              </w:rPr>
              <w:t>:</w:t>
            </w:r>
          </w:p>
          <w:p w14:paraId="2A7D551F" w14:textId="2519B1DC" w:rsidR="00E66558" w:rsidRPr="00E27862" w:rsidRDefault="00E66558" w:rsidP="001662B7">
            <w:pPr>
              <w:suppressAutoHyphens w:val="0"/>
              <w:autoSpaceDN/>
              <w:spacing w:before="60" w:after="60" w:line="240" w:lineRule="auto"/>
              <w:ind w:left="57" w:right="57"/>
              <w:rPr>
                <w:color w:val="auto"/>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5C2E0" w14:textId="77777777" w:rsidR="00E66558" w:rsidRDefault="531411B3" w:rsidP="553D8BA6">
            <w:pPr>
              <w:pStyle w:val="TableRowCentered"/>
              <w:jc w:val="left"/>
              <w:rPr>
                <w:color w:val="auto"/>
                <w:sz w:val="22"/>
                <w:szCs w:val="22"/>
              </w:rPr>
            </w:pPr>
            <w:r w:rsidRPr="00E27862">
              <w:rPr>
                <w:color w:val="auto"/>
                <w:sz w:val="22"/>
                <w:szCs w:val="22"/>
              </w:rPr>
              <w:t>1</w:t>
            </w:r>
          </w:p>
          <w:p w14:paraId="1D87B0B1" w14:textId="77777777" w:rsidR="00F075B9" w:rsidRDefault="00F075B9" w:rsidP="553D8BA6">
            <w:pPr>
              <w:pStyle w:val="TableRowCentered"/>
              <w:jc w:val="left"/>
              <w:rPr>
                <w:color w:val="auto"/>
                <w:sz w:val="22"/>
                <w:szCs w:val="22"/>
              </w:rPr>
            </w:pPr>
          </w:p>
          <w:p w14:paraId="7C3BF0B4" w14:textId="77777777" w:rsidR="00F075B9" w:rsidRDefault="00F075B9" w:rsidP="553D8BA6">
            <w:pPr>
              <w:pStyle w:val="TableRowCentered"/>
              <w:jc w:val="left"/>
              <w:rPr>
                <w:color w:val="auto"/>
                <w:sz w:val="22"/>
                <w:szCs w:val="22"/>
              </w:rPr>
            </w:pPr>
          </w:p>
          <w:p w14:paraId="77B8C2B9" w14:textId="77777777" w:rsidR="00F075B9" w:rsidRDefault="00F075B9" w:rsidP="553D8BA6">
            <w:pPr>
              <w:pStyle w:val="TableRowCentered"/>
              <w:jc w:val="left"/>
              <w:rPr>
                <w:color w:val="auto"/>
                <w:sz w:val="22"/>
                <w:szCs w:val="22"/>
              </w:rPr>
            </w:pPr>
          </w:p>
          <w:p w14:paraId="272FB158" w14:textId="77777777" w:rsidR="00F075B9" w:rsidRDefault="00F075B9" w:rsidP="553D8BA6">
            <w:pPr>
              <w:pStyle w:val="TableRowCentered"/>
              <w:jc w:val="left"/>
              <w:rPr>
                <w:color w:val="auto"/>
                <w:sz w:val="22"/>
                <w:szCs w:val="22"/>
              </w:rPr>
            </w:pPr>
          </w:p>
          <w:p w14:paraId="58F3C1EF" w14:textId="77777777" w:rsidR="00F075B9" w:rsidRDefault="00F075B9" w:rsidP="553D8BA6">
            <w:pPr>
              <w:pStyle w:val="TableRowCentered"/>
              <w:jc w:val="left"/>
              <w:rPr>
                <w:color w:val="auto"/>
                <w:sz w:val="22"/>
                <w:szCs w:val="22"/>
              </w:rPr>
            </w:pPr>
          </w:p>
          <w:p w14:paraId="2A7D5520" w14:textId="0D4DD5D8" w:rsidR="00F075B9" w:rsidRPr="00E27862" w:rsidRDefault="00F075B9" w:rsidP="553D8BA6">
            <w:pPr>
              <w:pStyle w:val="TableRowCentered"/>
              <w:jc w:val="left"/>
              <w:rPr>
                <w:color w:val="auto"/>
                <w:sz w:val="22"/>
                <w:szCs w:val="22"/>
              </w:rPr>
            </w:pPr>
            <w:r>
              <w:rPr>
                <w:color w:val="auto"/>
                <w:sz w:val="22"/>
                <w:szCs w:val="22"/>
              </w:rPr>
              <w:t>£</w:t>
            </w:r>
            <w:r w:rsidR="007419F0">
              <w:rPr>
                <w:color w:val="auto"/>
                <w:sz w:val="22"/>
                <w:szCs w:val="22"/>
              </w:rPr>
              <w:t>2</w:t>
            </w:r>
            <w:r>
              <w:rPr>
                <w:color w:val="auto"/>
                <w:sz w:val="22"/>
                <w:szCs w:val="22"/>
              </w:rPr>
              <w:t>,835</w:t>
            </w:r>
          </w:p>
        </w:tc>
      </w:tr>
      <w:tr w:rsidR="00D35EBE" w14:paraId="047042A4" w14:textId="77777777" w:rsidTr="00717EED">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6074F" w14:textId="2DF47289" w:rsidR="005B4A5A" w:rsidRPr="00E27862" w:rsidRDefault="001953DC" w:rsidP="005B4A5A">
            <w:pPr>
              <w:spacing w:before="60" w:after="120" w:line="240" w:lineRule="auto"/>
              <w:ind w:left="28" w:right="57"/>
              <w:rPr>
                <w:rFonts w:cs="Arial"/>
                <w:color w:val="auto"/>
              </w:rPr>
            </w:pPr>
            <w:r>
              <w:rPr>
                <w:color w:val="auto"/>
              </w:rPr>
              <w:t>Employment of two additional Teaching Assistants. To ensure all targeted interventions and support in class can take place.</w:t>
            </w:r>
          </w:p>
          <w:p w14:paraId="6E8F3FDD" w14:textId="7E117ABC" w:rsidR="00717EED" w:rsidRPr="00E27862" w:rsidRDefault="00717EED" w:rsidP="001953DC">
            <w:pPr>
              <w:suppressAutoHyphens w:val="0"/>
              <w:autoSpaceDN/>
              <w:spacing w:before="60" w:after="120" w:line="240" w:lineRule="auto"/>
              <w:ind w:left="28" w:right="57"/>
              <w:rPr>
                <w:rFonts w:cs="Arial"/>
                <w:iCs/>
                <w:color w:val="auto"/>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B8FE" w14:textId="290E744F" w:rsidR="003F21FD" w:rsidRPr="00E27862" w:rsidRDefault="001953DC" w:rsidP="003F21FD">
            <w:pPr>
              <w:suppressAutoHyphens w:val="0"/>
              <w:autoSpaceDN/>
              <w:spacing w:before="60" w:after="60" w:line="240" w:lineRule="auto"/>
              <w:ind w:left="57" w:right="57"/>
              <w:rPr>
                <w:rFonts w:cs="Arial"/>
                <w:iCs/>
                <w:color w:val="auto"/>
              </w:rPr>
            </w:pPr>
            <w:r>
              <w:rPr>
                <w:rFonts w:cs="Arial"/>
                <w:iCs/>
                <w:color w:val="auto"/>
              </w:rPr>
              <w:t xml:space="preserve">Tas to work 1:1 and in small groups to ensure that disadvantaged pupils narrow the academic and social and emotional gap </w:t>
            </w:r>
            <w:r w:rsidRPr="00E27862">
              <w:rPr>
                <w:rFonts w:cs="Arial"/>
                <w:iCs/>
                <w:color w:val="auto"/>
              </w:rPr>
              <w:t>with</w:t>
            </w:r>
            <w:r>
              <w:rPr>
                <w:rFonts w:cs="Arial"/>
                <w:iCs/>
                <w:color w:val="auto"/>
              </w:rPr>
              <w:t xml:space="preserve"> pupils who are not disadvantaged. </w:t>
            </w:r>
          </w:p>
          <w:p w14:paraId="0892004B" w14:textId="52C52125" w:rsidR="006B5875" w:rsidRPr="00E27862" w:rsidRDefault="006B5875" w:rsidP="007B63A8">
            <w:pPr>
              <w:suppressAutoHyphens w:val="0"/>
              <w:autoSpaceDN/>
              <w:spacing w:before="120" w:after="60" w:line="240" w:lineRule="auto"/>
              <w:ind w:left="57" w:right="57"/>
              <w:rPr>
                <w:rFonts w:cs="Arial"/>
                <w:color w:val="auto"/>
                <w:u w:val="single"/>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FDF86" w14:textId="332F3C94" w:rsidR="00D35EBE" w:rsidRDefault="0077187E" w:rsidP="0015621F">
            <w:pPr>
              <w:pStyle w:val="TableRowCentered"/>
              <w:jc w:val="left"/>
              <w:rPr>
                <w:color w:val="auto"/>
                <w:szCs w:val="24"/>
              </w:rPr>
            </w:pPr>
            <w:r w:rsidRPr="00E27862">
              <w:rPr>
                <w:color w:val="auto"/>
                <w:szCs w:val="24"/>
              </w:rPr>
              <w:t>3</w:t>
            </w:r>
          </w:p>
          <w:p w14:paraId="3633D7CD" w14:textId="7DEAB73C" w:rsidR="002C014A" w:rsidRDefault="002C014A" w:rsidP="0015621F">
            <w:pPr>
              <w:pStyle w:val="TableRowCentered"/>
              <w:jc w:val="left"/>
              <w:rPr>
                <w:color w:val="auto"/>
                <w:szCs w:val="24"/>
              </w:rPr>
            </w:pPr>
          </w:p>
          <w:p w14:paraId="30848690" w14:textId="672B0F43" w:rsidR="002C014A" w:rsidRDefault="002C014A" w:rsidP="0015621F">
            <w:pPr>
              <w:pStyle w:val="TableRowCentered"/>
              <w:jc w:val="left"/>
              <w:rPr>
                <w:color w:val="auto"/>
                <w:szCs w:val="24"/>
              </w:rPr>
            </w:pPr>
          </w:p>
          <w:p w14:paraId="6421EC39" w14:textId="3DC6CADB" w:rsidR="00717EED" w:rsidRPr="00E27862" w:rsidRDefault="00572FBB" w:rsidP="001953DC">
            <w:pPr>
              <w:pStyle w:val="TableRowCentered"/>
              <w:ind w:left="0"/>
              <w:jc w:val="left"/>
              <w:rPr>
                <w:color w:val="auto"/>
                <w:szCs w:val="24"/>
              </w:rPr>
            </w:pPr>
            <w:r>
              <w:rPr>
                <w:color w:val="auto"/>
                <w:szCs w:val="24"/>
              </w:rPr>
              <w:t>£</w:t>
            </w:r>
            <w:r w:rsidR="001953DC">
              <w:rPr>
                <w:color w:val="auto"/>
                <w:szCs w:val="24"/>
              </w:rPr>
              <w:t>24,000</w:t>
            </w:r>
          </w:p>
        </w:tc>
      </w:tr>
      <w:tr w:rsidR="0015621F" w14:paraId="2C76C953" w14:textId="77777777" w:rsidTr="00717EED">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787E1" w14:textId="2103EDC5" w:rsidR="00D8456D" w:rsidRPr="00E27862" w:rsidRDefault="00B9686E" w:rsidP="00A6450E">
            <w:pPr>
              <w:suppressAutoHyphens w:val="0"/>
              <w:autoSpaceDN/>
              <w:spacing w:before="60" w:after="0" w:line="240" w:lineRule="auto"/>
              <w:ind w:left="29"/>
              <w:rPr>
                <w:rFonts w:cs="Arial"/>
                <w:iCs/>
                <w:color w:val="auto"/>
                <w:lang w:val="en-US" w:eastAsia="en-US"/>
              </w:rPr>
            </w:pPr>
            <w:r w:rsidRPr="00E27862">
              <w:rPr>
                <w:rFonts w:cs="Arial"/>
                <w:iCs/>
                <w:color w:val="auto"/>
                <w:lang w:val="en-US" w:eastAsia="en-US"/>
              </w:rPr>
              <w:t>Improve the quality of social and emotional (SEL) learning.</w:t>
            </w:r>
          </w:p>
          <w:p w14:paraId="7FEACF77" w14:textId="77777777" w:rsidR="00B9686E" w:rsidRPr="00E27862" w:rsidRDefault="00B9686E" w:rsidP="00B9686E">
            <w:pPr>
              <w:suppressAutoHyphens w:val="0"/>
              <w:autoSpaceDN/>
              <w:spacing w:after="0" w:line="240" w:lineRule="auto"/>
              <w:rPr>
                <w:rFonts w:cs="Arial"/>
                <w:iCs/>
                <w:color w:val="auto"/>
                <w:lang w:val="en-US" w:eastAsia="en-US"/>
              </w:rPr>
            </w:pPr>
          </w:p>
          <w:p w14:paraId="2A7AB488" w14:textId="4D7D3DC5" w:rsidR="00E64605" w:rsidRPr="00E27862" w:rsidRDefault="00E93BAA" w:rsidP="009B7A21">
            <w:pPr>
              <w:suppressAutoHyphens w:val="0"/>
              <w:autoSpaceDN/>
              <w:spacing w:line="240" w:lineRule="auto"/>
              <w:rPr>
                <w:rFonts w:cs="Arial"/>
                <w:iCs/>
                <w:color w:val="auto"/>
                <w:lang w:val="en-US" w:eastAsia="en-US"/>
              </w:rPr>
            </w:pPr>
            <w:r w:rsidRPr="00E27862">
              <w:rPr>
                <w:rFonts w:cs="Arial"/>
                <w:iCs/>
                <w:color w:val="auto"/>
                <w:lang w:val="en-US" w:eastAsia="en-US"/>
              </w:rPr>
              <w:t>SEL approaches will be embedded</w:t>
            </w:r>
            <w:r w:rsidR="009B7A21" w:rsidRPr="00E27862">
              <w:rPr>
                <w:rFonts w:cs="Arial"/>
                <w:iCs/>
                <w:color w:val="auto"/>
                <w:lang w:val="en-US" w:eastAsia="en-US"/>
              </w:rPr>
              <w:t xml:space="preserve"> into routine educational practices and supported by professional development and training for staff.</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96080" w14:textId="1C2E782C" w:rsidR="00704439" w:rsidRDefault="00704439" w:rsidP="00704439">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w:t>
            </w:r>
            <w:r w:rsidR="00152206" w:rsidRPr="00E27862">
              <w:rPr>
                <w:rFonts w:cs="Arial"/>
                <w:color w:val="auto"/>
                <w:szCs w:val="24"/>
              </w:rPr>
              <w:t>e.g.,</w:t>
            </w:r>
            <w:r w:rsidRPr="00E27862">
              <w:rPr>
                <w:rFonts w:cs="Arial"/>
                <w:color w:val="auto"/>
                <w:szCs w:val="24"/>
              </w:rPr>
              <w:t xml:space="preserve"> improved academic performance, attitudes, behaviour and relationships</w:t>
            </w:r>
            <w:r w:rsidR="008A4B93" w:rsidRPr="00E27862">
              <w:rPr>
                <w:rFonts w:cs="Arial"/>
                <w:color w:val="auto"/>
                <w:szCs w:val="24"/>
              </w:rPr>
              <w:t xml:space="preserve"> with peers</w:t>
            </w:r>
            <w:r w:rsidR="0048228B" w:rsidRPr="00E27862">
              <w:rPr>
                <w:rFonts w:cs="Arial"/>
                <w:color w:val="auto"/>
                <w:szCs w:val="24"/>
              </w:rPr>
              <w:t>)</w:t>
            </w:r>
          </w:p>
          <w:p w14:paraId="406C7DAD" w14:textId="2D6576E4" w:rsidR="004F3914" w:rsidRPr="00717EED" w:rsidRDefault="00572FBB" w:rsidP="001953DC">
            <w:pPr>
              <w:pStyle w:val="TableRowCentered"/>
              <w:ind w:left="0"/>
              <w:jc w:val="left"/>
              <w:rPr>
                <w:rFonts w:cs="Arial"/>
                <w:color w:val="auto"/>
                <w:szCs w:val="24"/>
              </w:rPr>
            </w:pPr>
            <w:r>
              <w:rPr>
                <w:rFonts w:cs="Arial"/>
                <w:color w:val="auto"/>
                <w:szCs w:val="24"/>
              </w:rPr>
              <w:t xml:space="preserve">TA to </w:t>
            </w:r>
            <w:r w:rsidR="001953DC">
              <w:rPr>
                <w:rFonts w:cs="Arial"/>
                <w:color w:val="auto"/>
                <w:szCs w:val="24"/>
              </w:rPr>
              <w:t xml:space="preserve">continue to </w:t>
            </w:r>
            <w:r>
              <w:rPr>
                <w:rFonts w:cs="Arial"/>
                <w:color w:val="auto"/>
                <w:szCs w:val="24"/>
              </w:rPr>
              <w:t>be employed</w:t>
            </w:r>
            <w:r w:rsidR="00C15C3A">
              <w:rPr>
                <w:rFonts w:cs="Arial"/>
                <w:color w:val="auto"/>
                <w:szCs w:val="24"/>
              </w:rPr>
              <w:t xml:space="preserve"> </w:t>
            </w:r>
            <w:r w:rsidR="001953DC">
              <w:rPr>
                <w:rFonts w:cs="Arial"/>
                <w:color w:val="auto"/>
                <w:szCs w:val="24"/>
              </w:rPr>
              <w:t xml:space="preserve">as an </w:t>
            </w:r>
            <w:r w:rsidR="00C15C3A">
              <w:rPr>
                <w:rFonts w:cs="Arial"/>
                <w:color w:val="auto"/>
                <w:szCs w:val="24"/>
              </w:rPr>
              <w:t>ELSA</w:t>
            </w:r>
            <w:r w:rsidR="001953DC">
              <w:rPr>
                <w:rFonts w:cs="Arial"/>
                <w:color w:val="auto"/>
                <w:szCs w:val="24"/>
              </w:rPr>
              <w:t xml:space="preserve"> part time. </w:t>
            </w:r>
            <w:r w:rsidR="00C15C3A">
              <w:rPr>
                <w:rFonts w:cs="Arial"/>
                <w:color w:val="auto"/>
                <w:szCs w:val="24"/>
              </w:rPr>
              <w:t xml:space="preserve"> SENCO to have an additional 2 days out of class for pastoral care.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0CF1E" w14:textId="77777777" w:rsidR="0015621F" w:rsidRDefault="00D00AAB" w:rsidP="0015621F">
            <w:pPr>
              <w:pStyle w:val="TableRowCentered"/>
              <w:jc w:val="left"/>
              <w:rPr>
                <w:color w:val="auto"/>
                <w:szCs w:val="24"/>
              </w:rPr>
            </w:pPr>
            <w:r w:rsidRPr="00E27862">
              <w:rPr>
                <w:color w:val="auto"/>
                <w:szCs w:val="24"/>
              </w:rPr>
              <w:t>5</w:t>
            </w:r>
          </w:p>
          <w:p w14:paraId="293D94D9" w14:textId="77777777" w:rsidR="00572FBB" w:rsidRDefault="00572FBB" w:rsidP="0015621F">
            <w:pPr>
              <w:pStyle w:val="TableRowCentered"/>
              <w:jc w:val="left"/>
              <w:rPr>
                <w:color w:val="auto"/>
                <w:szCs w:val="24"/>
              </w:rPr>
            </w:pPr>
          </w:p>
          <w:p w14:paraId="79F3B500" w14:textId="77777777" w:rsidR="00572FBB" w:rsidRDefault="00572FBB" w:rsidP="0015621F">
            <w:pPr>
              <w:pStyle w:val="TableRowCentered"/>
              <w:jc w:val="left"/>
              <w:rPr>
                <w:color w:val="auto"/>
                <w:szCs w:val="24"/>
              </w:rPr>
            </w:pPr>
          </w:p>
          <w:p w14:paraId="110D6494" w14:textId="77777777" w:rsidR="00572FBB" w:rsidRDefault="00572FBB" w:rsidP="0015621F">
            <w:pPr>
              <w:pStyle w:val="TableRowCentered"/>
              <w:jc w:val="left"/>
              <w:rPr>
                <w:color w:val="auto"/>
                <w:szCs w:val="24"/>
              </w:rPr>
            </w:pPr>
          </w:p>
          <w:p w14:paraId="67E00408" w14:textId="398EA7EA" w:rsidR="00C15C3A" w:rsidRDefault="00C15C3A" w:rsidP="001953DC">
            <w:pPr>
              <w:pStyle w:val="TableRowCentered"/>
              <w:ind w:left="0"/>
              <w:jc w:val="left"/>
              <w:rPr>
                <w:color w:val="auto"/>
                <w:szCs w:val="24"/>
              </w:rPr>
            </w:pPr>
            <w:r>
              <w:rPr>
                <w:color w:val="auto"/>
                <w:szCs w:val="24"/>
              </w:rPr>
              <w:t>£1,525</w:t>
            </w:r>
          </w:p>
          <w:p w14:paraId="7607CCD8" w14:textId="77777777" w:rsidR="00C15C3A" w:rsidRDefault="00C15C3A" w:rsidP="0015621F">
            <w:pPr>
              <w:pStyle w:val="TableRowCentered"/>
              <w:jc w:val="left"/>
              <w:rPr>
                <w:color w:val="auto"/>
                <w:szCs w:val="24"/>
              </w:rPr>
            </w:pPr>
          </w:p>
          <w:p w14:paraId="1D1E3F80" w14:textId="180795BA" w:rsidR="00572FBB" w:rsidRPr="00E27862" w:rsidRDefault="00572FBB" w:rsidP="0015621F">
            <w:pPr>
              <w:pStyle w:val="TableRowCentered"/>
              <w:jc w:val="left"/>
              <w:rPr>
                <w:color w:val="auto"/>
                <w:szCs w:val="24"/>
                <w:highlight w:val="yellow"/>
              </w:rPr>
            </w:pPr>
            <w:r>
              <w:rPr>
                <w:color w:val="auto"/>
                <w:szCs w:val="24"/>
              </w:rPr>
              <w:t>£</w:t>
            </w:r>
            <w:r w:rsidR="00C15C3A">
              <w:rPr>
                <w:color w:val="auto"/>
                <w:szCs w:val="24"/>
              </w:rPr>
              <w:t>18,000</w:t>
            </w:r>
          </w:p>
        </w:tc>
      </w:tr>
      <w:tr w:rsidR="001953DC" w14:paraId="459E9DD5" w14:textId="77777777" w:rsidTr="00717EED">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F2D27" w14:textId="77777777" w:rsidR="001953DC" w:rsidRPr="00E27862" w:rsidRDefault="001953DC" w:rsidP="00A6450E">
            <w:pPr>
              <w:suppressAutoHyphens w:val="0"/>
              <w:autoSpaceDN/>
              <w:spacing w:before="60" w:after="0" w:line="240" w:lineRule="auto"/>
              <w:ind w:left="29"/>
              <w:rPr>
                <w:rFonts w:cs="Arial"/>
                <w:iCs/>
                <w:color w:val="auto"/>
                <w:lang w:val="en-US"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42A2E" w14:textId="77777777" w:rsidR="001953DC" w:rsidRPr="00E27862" w:rsidRDefault="001953DC" w:rsidP="00704439">
            <w:pPr>
              <w:pStyle w:val="TableRowCentered"/>
              <w:jc w:val="left"/>
              <w:rPr>
                <w:rFonts w:cs="Arial"/>
                <w:color w:val="auto"/>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2E7AD" w14:textId="77777777" w:rsidR="001953DC" w:rsidRPr="00E27862" w:rsidRDefault="001953DC" w:rsidP="0015621F">
            <w:pPr>
              <w:pStyle w:val="TableRowCentered"/>
              <w:jc w:val="left"/>
              <w:rPr>
                <w:color w:val="auto"/>
                <w:szCs w:val="24"/>
              </w:rPr>
            </w:pPr>
          </w:p>
        </w:tc>
      </w:tr>
      <w:tr w:rsidR="00C15C3A" w14:paraId="5417AA59" w14:textId="77777777" w:rsidTr="00717EED">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A4ECA" w14:textId="77777777" w:rsidR="00C15C3A" w:rsidRPr="00E27862" w:rsidRDefault="00C15C3A" w:rsidP="00A6450E">
            <w:pPr>
              <w:suppressAutoHyphens w:val="0"/>
              <w:autoSpaceDN/>
              <w:spacing w:before="60" w:after="0" w:line="240" w:lineRule="auto"/>
              <w:ind w:left="29"/>
              <w:rPr>
                <w:rFonts w:cs="Arial"/>
                <w:iCs/>
                <w:color w:val="auto"/>
                <w:lang w:val="en-US"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D985C" w14:textId="77777777" w:rsidR="00C15C3A" w:rsidRPr="00E27862" w:rsidRDefault="00C15C3A" w:rsidP="00704439">
            <w:pPr>
              <w:pStyle w:val="TableRowCentered"/>
              <w:jc w:val="left"/>
              <w:rPr>
                <w:rFonts w:cs="Arial"/>
                <w:color w:val="auto"/>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B00B9" w14:textId="3CC32B59" w:rsidR="00C15C3A" w:rsidRPr="00E27862" w:rsidRDefault="00C15C3A" w:rsidP="0015621F">
            <w:pPr>
              <w:pStyle w:val="TableRowCentered"/>
              <w:jc w:val="left"/>
              <w:rPr>
                <w:color w:val="auto"/>
                <w:szCs w:val="24"/>
              </w:rPr>
            </w:pPr>
            <w:r>
              <w:rPr>
                <w:color w:val="auto"/>
                <w:szCs w:val="24"/>
              </w:rPr>
              <w:t>£</w:t>
            </w:r>
            <w:r w:rsidR="001953DC">
              <w:rPr>
                <w:color w:val="auto"/>
                <w:szCs w:val="24"/>
              </w:rPr>
              <w:t>51,600</w:t>
            </w:r>
          </w:p>
        </w:tc>
      </w:tr>
    </w:tbl>
    <w:p w14:paraId="2A7D5524" w14:textId="1379A964" w:rsidR="00E66558" w:rsidRPr="00C15C3A" w:rsidRDefault="009D71E8" w:rsidP="00C15C3A">
      <w:pPr>
        <w:spacing w:before="240"/>
        <w:rPr>
          <w:b/>
          <w:bCs/>
          <w:color w:val="104F75"/>
          <w:sz w:val="28"/>
          <w:szCs w:val="28"/>
        </w:rPr>
      </w:pPr>
      <w:r>
        <w:rPr>
          <w:b/>
          <w:bCs/>
          <w:color w:val="104F75"/>
          <w:sz w:val="28"/>
          <w:szCs w:val="28"/>
        </w:rPr>
        <w:t xml:space="preserve">Targeted academic support  </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14:paraId="2A7D5528"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1E76B0" w14:paraId="2A7D552C" w14:textId="77777777" w:rsidTr="00F21D12">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7422D448" w:rsidR="004A44D9" w:rsidRPr="00E27862" w:rsidRDefault="001E58D7" w:rsidP="00D06CF0">
            <w:pPr>
              <w:pStyle w:val="TableRow"/>
              <w:spacing w:after="120"/>
              <w:rPr>
                <w:rFonts w:cs="Arial"/>
                <w:iCs/>
                <w:color w:val="auto"/>
                <w:lang w:val="en-US"/>
              </w:rPr>
            </w:pPr>
            <w:r w:rsidRPr="00E27862">
              <w:rPr>
                <w:rFonts w:cs="Arial"/>
                <w:iCs/>
                <w:color w:val="auto"/>
                <w:lang w:val="en-US"/>
              </w:rPr>
              <w:t>Purc</w:t>
            </w:r>
            <w:r w:rsidR="001854B9" w:rsidRPr="00E27862">
              <w:rPr>
                <w:rFonts w:cs="Arial"/>
                <w:iCs/>
                <w:color w:val="auto"/>
                <w:lang w:val="en-US"/>
              </w:rPr>
              <w:t xml:space="preserve">hase of a </w:t>
            </w:r>
            <w:r w:rsidR="003E1815" w:rsidRPr="00E27862">
              <w:rPr>
                <w:rFonts w:cs="Arial"/>
                <w:iCs/>
                <w:color w:val="auto"/>
                <w:lang w:val="en-US"/>
              </w:rPr>
              <w:t>program</w:t>
            </w:r>
            <w:r w:rsidR="001854B9" w:rsidRPr="00E27862">
              <w:rPr>
                <w:rFonts w:cs="Arial"/>
                <w:iCs/>
                <w:color w:val="auto"/>
                <w:lang w:val="en-US"/>
              </w:rPr>
              <w:t xml:space="preserve"> </w:t>
            </w:r>
            <w:r w:rsidRPr="00E27862">
              <w:rPr>
                <w:rFonts w:cs="Arial"/>
                <w:iCs/>
                <w:color w:val="auto"/>
                <w:lang w:val="en-US"/>
              </w:rPr>
              <w:t>to</w:t>
            </w:r>
            <w:r w:rsidR="00D7638B" w:rsidRPr="00E27862">
              <w:rPr>
                <w:rFonts w:cs="Arial"/>
                <w:iCs/>
                <w:color w:val="auto"/>
                <w:lang w:val="en-US"/>
              </w:rPr>
              <w:t xml:space="preserve"> </w:t>
            </w:r>
            <w:r w:rsidR="009B7A21" w:rsidRPr="00E27862">
              <w:rPr>
                <w:rFonts w:cs="Arial"/>
                <w:iCs/>
                <w:color w:val="auto"/>
                <w:lang w:val="en-US"/>
              </w:rPr>
              <w:t>improve listening</w:t>
            </w:r>
            <w:r w:rsidR="00F22D86" w:rsidRPr="00E27862">
              <w:rPr>
                <w:rFonts w:cs="Arial"/>
                <w:iCs/>
                <w:color w:val="auto"/>
                <w:lang w:val="en-US"/>
              </w:rPr>
              <w:t>, narrative and vocabulary</w:t>
            </w:r>
            <w:r w:rsidR="001F5269" w:rsidRPr="00E27862">
              <w:rPr>
                <w:rFonts w:cs="Arial"/>
                <w:iCs/>
                <w:color w:val="auto"/>
                <w:lang w:val="en-US"/>
              </w:rPr>
              <w:t xml:space="preserve"> skills</w:t>
            </w:r>
            <w:r w:rsidR="00F22D86" w:rsidRPr="00E27862">
              <w:rPr>
                <w:rFonts w:cs="Arial"/>
                <w:iCs/>
                <w:color w:val="auto"/>
                <w:lang w:val="en-US"/>
              </w:rPr>
              <w:t xml:space="preserve"> for </w:t>
            </w:r>
            <w:r w:rsidR="00C93FAB" w:rsidRPr="00E27862">
              <w:rPr>
                <w:rFonts w:cs="Arial"/>
                <w:iCs/>
                <w:color w:val="auto"/>
                <w:lang w:val="en-US"/>
              </w:rPr>
              <w:t xml:space="preserve">disadvantaged </w:t>
            </w:r>
            <w:r w:rsidR="00F22D86" w:rsidRPr="00E27862">
              <w:rPr>
                <w:rFonts w:cs="Arial"/>
                <w:iCs/>
                <w:color w:val="auto"/>
                <w:lang w:val="en-US"/>
              </w:rPr>
              <w:t>pupils who have relatively low spoken language skills.</w:t>
            </w:r>
          </w:p>
        </w:tc>
        <w:tc>
          <w:tcPr>
            <w:tcW w:w="4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5E1BD" w14:textId="036D3430" w:rsidR="008D0239" w:rsidRPr="00E27862" w:rsidRDefault="00D648CD" w:rsidP="00AC2D60">
            <w:pPr>
              <w:pStyle w:val="TableRowCentered"/>
              <w:jc w:val="left"/>
              <w:rPr>
                <w:rFonts w:cs="Arial"/>
                <w:color w:val="auto"/>
                <w:szCs w:val="24"/>
              </w:rPr>
            </w:pPr>
            <w:r w:rsidRPr="00E27862">
              <w:rPr>
                <w:rFonts w:cs="Arial"/>
                <w:color w:val="auto"/>
                <w:szCs w:val="24"/>
              </w:rPr>
              <w:t>Oral l</w:t>
            </w:r>
            <w:r w:rsidR="00F22D86" w:rsidRPr="00E27862">
              <w:rPr>
                <w:rFonts w:cs="Arial"/>
                <w:color w:val="auto"/>
                <w:szCs w:val="24"/>
              </w:rPr>
              <w:t>a</w:t>
            </w:r>
            <w:r w:rsidR="00E3028B" w:rsidRPr="00E27862">
              <w:rPr>
                <w:rFonts w:cs="Arial"/>
                <w:color w:val="auto"/>
                <w:szCs w:val="24"/>
              </w:rPr>
              <w:t xml:space="preserve">nguage </w:t>
            </w:r>
            <w:r w:rsidR="00AD5040" w:rsidRPr="00E27862">
              <w:rPr>
                <w:rFonts w:cs="Arial"/>
                <w:color w:val="auto"/>
                <w:szCs w:val="24"/>
              </w:rPr>
              <w:t>i</w:t>
            </w:r>
            <w:r w:rsidR="00E3028B" w:rsidRPr="00E27862">
              <w:rPr>
                <w:rFonts w:cs="Arial"/>
                <w:color w:val="auto"/>
                <w:szCs w:val="24"/>
              </w:rPr>
              <w:t>ntervention</w:t>
            </w:r>
            <w:r w:rsidR="000C238F" w:rsidRPr="00E27862">
              <w:rPr>
                <w:rFonts w:cs="Arial"/>
                <w:color w:val="auto"/>
                <w:szCs w:val="24"/>
              </w:rPr>
              <w:t>s</w:t>
            </w:r>
            <w:r w:rsidR="00E3028B" w:rsidRPr="00E27862">
              <w:rPr>
                <w:rFonts w:cs="Arial"/>
                <w:color w:val="auto"/>
                <w:szCs w:val="24"/>
              </w:rPr>
              <w:t xml:space="preserve"> </w:t>
            </w:r>
            <w:r w:rsidR="00AD5040" w:rsidRPr="00E27862">
              <w:rPr>
                <w:rFonts w:cs="Arial"/>
                <w:color w:val="auto"/>
                <w:szCs w:val="24"/>
              </w:rPr>
              <w:t xml:space="preserve">can </w:t>
            </w:r>
            <w:r w:rsidR="00E3028B" w:rsidRPr="00E27862">
              <w:rPr>
                <w:rFonts w:cs="Arial"/>
                <w:color w:val="auto"/>
                <w:szCs w:val="24"/>
              </w:rPr>
              <w:t xml:space="preserve">have a positive impact on </w:t>
            </w:r>
            <w:r w:rsidR="00AD5040" w:rsidRPr="00E27862">
              <w:rPr>
                <w:rFonts w:cs="Arial"/>
                <w:color w:val="auto"/>
                <w:szCs w:val="24"/>
              </w:rPr>
              <w:t xml:space="preserve">pupils’ </w:t>
            </w:r>
            <w:r w:rsidR="00E3028B" w:rsidRPr="00E27862">
              <w:rPr>
                <w:rFonts w:cs="Arial"/>
                <w:color w:val="auto"/>
                <w:szCs w:val="24"/>
              </w:rPr>
              <w:t>language skills</w:t>
            </w:r>
            <w:r w:rsidR="00A35376" w:rsidRPr="00E27862">
              <w:rPr>
                <w:rFonts w:cs="Arial"/>
                <w:color w:val="auto"/>
                <w:szCs w:val="24"/>
              </w:rPr>
              <w:t>. Appro</w:t>
            </w:r>
            <w:r w:rsidR="00EC01D3" w:rsidRPr="00E27862">
              <w:rPr>
                <w:rFonts w:cs="Arial"/>
                <w:color w:val="auto"/>
                <w:szCs w:val="24"/>
              </w:rPr>
              <w:t>aches that focus on speaking, listening and a combination of the two</w:t>
            </w:r>
            <w:r w:rsidR="00B745BD" w:rsidRPr="00E27862">
              <w:rPr>
                <w:rFonts w:cs="Arial"/>
                <w:color w:val="auto"/>
                <w:szCs w:val="24"/>
              </w:rPr>
              <w:t xml:space="preserve"> show positive impacts on attainment</w:t>
            </w:r>
            <w:r w:rsidR="00487C69" w:rsidRPr="00E27862">
              <w:rPr>
                <w:rFonts w:cs="Arial"/>
                <w:color w:val="auto"/>
                <w:szCs w:val="24"/>
              </w:rPr>
              <w:t>:</w:t>
            </w:r>
          </w:p>
          <w:p w14:paraId="2A7D552A" w14:textId="65C935C9" w:rsidR="009D2E96" w:rsidRPr="00E27862" w:rsidRDefault="009D2E96" w:rsidP="00081EDD">
            <w:pPr>
              <w:pStyle w:val="TableRowCentered"/>
              <w:spacing w:after="120"/>
              <w:jc w:val="left"/>
              <w:rPr>
                <w:color w:val="auto"/>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0B7C5" w14:textId="77777777" w:rsidR="001E76B0" w:rsidRDefault="001E76B0" w:rsidP="001E76B0">
            <w:pPr>
              <w:pStyle w:val="TableRowCentered"/>
              <w:jc w:val="left"/>
              <w:rPr>
                <w:color w:val="auto"/>
                <w:szCs w:val="22"/>
              </w:rPr>
            </w:pPr>
            <w:r w:rsidRPr="00295351">
              <w:rPr>
                <w:color w:val="auto"/>
                <w:szCs w:val="22"/>
              </w:rPr>
              <w:t>1</w:t>
            </w:r>
            <w:r w:rsidR="000A5F32" w:rsidRPr="00295351">
              <w:rPr>
                <w:color w:val="auto"/>
                <w:szCs w:val="22"/>
              </w:rPr>
              <w:t>, 4</w:t>
            </w:r>
          </w:p>
          <w:p w14:paraId="3A26B352" w14:textId="77777777" w:rsidR="007B63A8" w:rsidRDefault="007B63A8" w:rsidP="001E76B0">
            <w:pPr>
              <w:pStyle w:val="TableRowCentered"/>
              <w:jc w:val="left"/>
              <w:rPr>
                <w:color w:val="auto"/>
                <w:szCs w:val="22"/>
              </w:rPr>
            </w:pPr>
          </w:p>
          <w:p w14:paraId="72FFD6D1" w14:textId="77777777" w:rsidR="007B63A8" w:rsidRDefault="007B63A8" w:rsidP="001E76B0">
            <w:pPr>
              <w:pStyle w:val="TableRowCentered"/>
              <w:jc w:val="left"/>
              <w:rPr>
                <w:color w:val="auto"/>
                <w:szCs w:val="22"/>
              </w:rPr>
            </w:pPr>
          </w:p>
          <w:p w14:paraId="62F2A238" w14:textId="77777777" w:rsidR="007B63A8" w:rsidRDefault="007B63A8" w:rsidP="001E76B0">
            <w:pPr>
              <w:pStyle w:val="TableRowCentered"/>
              <w:jc w:val="left"/>
              <w:rPr>
                <w:color w:val="auto"/>
                <w:szCs w:val="22"/>
              </w:rPr>
            </w:pPr>
          </w:p>
          <w:p w14:paraId="2A7D552B" w14:textId="65E1B167" w:rsidR="007B63A8" w:rsidRPr="00295351" w:rsidRDefault="007B63A8" w:rsidP="001E76B0">
            <w:pPr>
              <w:pStyle w:val="TableRowCentered"/>
              <w:jc w:val="left"/>
              <w:rPr>
                <w:color w:val="auto"/>
                <w:szCs w:val="22"/>
              </w:rPr>
            </w:pPr>
            <w:r>
              <w:rPr>
                <w:color w:val="auto"/>
                <w:szCs w:val="22"/>
              </w:rPr>
              <w:t>£750</w:t>
            </w:r>
          </w:p>
        </w:tc>
      </w:tr>
      <w:tr w:rsidR="00B8060C" w14:paraId="5DBDFA5D" w14:textId="77777777" w:rsidTr="0054413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3443" w14:textId="47788809" w:rsidR="001953DC" w:rsidRPr="00E27862" w:rsidRDefault="008A32B1" w:rsidP="001953DC">
            <w:pPr>
              <w:pStyle w:val="TableRow"/>
              <w:rPr>
                <w:rFonts w:cs="Arial"/>
                <w:iCs/>
                <w:color w:val="auto"/>
                <w:lang w:val="en-US"/>
              </w:rPr>
            </w:pPr>
            <w:r w:rsidRPr="00E27862">
              <w:rPr>
                <w:rFonts w:cs="Arial"/>
                <w:iCs/>
                <w:color w:val="auto"/>
                <w:lang w:val="en-US"/>
              </w:rPr>
              <w:t xml:space="preserve">Additional phonics sessions </w:t>
            </w:r>
            <w:r w:rsidR="00371722" w:rsidRPr="00E27862">
              <w:rPr>
                <w:rFonts w:cs="Arial"/>
                <w:iCs/>
                <w:color w:val="auto"/>
                <w:lang w:val="en-US"/>
              </w:rPr>
              <w:t xml:space="preserve">targeted </w:t>
            </w:r>
            <w:r w:rsidR="00C02423" w:rsidRPr="00E27862">
              <w:rPr>
                <w:rFonts w:cs="Arial"/>
                <w:iCs/>
                <w:color w:val="auto"/>
                <w:lang w:val="en-US"/>
              </w:rPr>
              <w:t xml:space="preserve">at </w:t>
            </w:r>
            <w:r w:rsidR="000C3954" w:rsidRPr="00E27862">
              <w:rPr>
                <w:rFonts w:cs="Arial"/>
                <w:iCs/>
                <w:color w:val="auto"/>
                <w:lang w:val="en-US"/>
              </w:rPr>
              <w:t xml:space="preserve">disadvantaged </w:t>
            </w:r>
            <w:r w:rsidR="00C02423" w:rsidRPr="00E27862">
              <w:rPr>
                <w:rFonts w:cs="Arial"/>
                <w:iCs/>
                <w:color w:val="auto"/>
                <w:lang w:val="en-US"/>
              </w:rPr>
              <w:t>pupils</w:t>
            </w:r>
            <w:r w:rsidR="000D277F" w:rsidRPr="00E27862">
              <w:rPr>
                <w:rFonts w:cs="Arial"/>
                <w:iCs/>
                <w:color w:val="auto"/>
                <w:lang w:val="en-US"/>
              </w:rPr>
              <w:t xml:space="preserve"> who require </w:t>
            </w:r>
            <w:r w:rsidR="00533266" w:rsidRPr="00E27862">
              <w:rPr>
                <w:rFonts w:cs="Arial"/>
                <w:iCs/>
                <w:color w:val="auto"/>
                <w:lang w:val="en-US"/>
              </w:rPr>
              <w:t>further</w:t>
            </w:r>
            <w:r w:rsidR="000D277F" w:rsidRPr="00E27862">
              <w:rPr>
                <w:rFonts w:cs="Arial"/>
                <w:iCs/>
                <w:color w:val="auto"/>
                <w:lang w:val="en-US"/>
              </w:rPr>
              <w:t xml:space="preserve"> </w:t>
            </w:r>
            <w:r w:rsidR="003E1815" w:rsidRPr="00E27862">
              <w:rPr>
                <w:rFonts w:cs="Arial"/>
                <w:iCs/>
                <w:color w:val="auto"/>
                <w:lang w:val="en-US"/>
              </w:rPr>
              <w:t xml:space="preserve">phonics </w:t>
            </w:r>
            <w:r w:rsidR="000D277F" w:rsidRPr="00E27862">
              <w:rPr>
                <w:rFonts w:cs="Arial"/>
                <w:iCs/>
                <w:color w:val="auto"/>
                <w:lang w:val="en-US"/>
              </w:rPr>
              <w:t>support.</w:t>
            </w:r>
            <w:r w:rsidR="007B46F8" w:rsidRPr="00E27862">
              <w:rPr>
                <w:rFonts w:cs="Arial"/>
                <w:iCs/>
                <w:color w:val="auto"/>
                <w:lang w:val="en-US"/>
              </w:rPr>
              <w:t xml:space="preserve"> </w:t>
            </w:r>
            <w:r w:rsidR="000100E0" w:rsidRPr="00E27862">
              <w:rPr>
                <w:rFonts w:cs="Arial"/>
                <w:iCs/>
                <w:color w:val="auto"/>
                <w:lang w:val="en-US"/>
              </w:rPr>
              <w:t>This</w:t>
            </w:r>
            <w:r w:rsidRPr="00E27862">
              <w:rPr>
                <w:rFonts w:cs="Arial"/>
                <w:iCs/>
                <w:color w:val="auto"/>
                <w:lang w:val="en-US"/>
              </w:rPr>
              <w:t xml:space="preserve"> wi</w:t>
            </w:r>
            <w:r w:rsidR="00607FF2" w:rsidRPr="00E27862">
              <w:rPr>
                <w:rFonts w:cs="Arial"/>
                <w:iCs/>
                <w:color w:val="auto"/>
                <w:lang w:val="en-US"/>
              </w:rPr>
              <w:t>ll</w:t>
            </w:r>
            <w:r w:rsidRPr="00E27862">
              <w:rPr>
                <w:rFonts w:cs="Arial"/>
                <w:iCs/>
                <w:color w:val="auto"/>
                <w:lang w:val="en-US"/>
              </w:rPr>
              <w:t xml:space="preserve"> </w:t>
            </w:r>
            <w:r w:rsidR="000100E0" w:rsidRPr="00E27862">
              <w:rPr>
                <w:rFonts w:cs="Arial"/>
                <w:iCs/>
                <w:color w:val="auto"/>
                <w:lang w:val="en-US"/>
              </w:rPr>
              <w:t xml:space="preserve">be delivered in </w:t>
            </w:r>
            <w:r w:rsidR="00327E78" w:rsidRPr="00E27862">
              <w:rPr>
                <w:rFonts w:cs="Arial"/>
                <w:iCs/>
                <w:color w:val="auto"/>
                <w:lang w:val="en-US"/>
              </w:rPr>
              <w:t>collaboration</w:t>
            </w:r>
            <w:r w:rsidR="000100E0" w:rsidRPr="00E27862">
              <w:rPr>
                <w:rFonts w:cs="Arial"/>
                <w:iCs/>
                <w:color w:val="auto"/>
                <w:lang w:val="en-US"/>
              </w:rPr>
              <w:t xml:space="preserve"> with our </w:t>
            </w:r>
            <w:r w:rsidRPr="00E27862">
              <w:rPr>
                <w:rFonts w:cs="Arial"/>
                <w:iCs/>
                <w:color w:val="auto"/>
                <w:lang w:val="en-US"/>
              </w:rPr>
              <w:t xml:space="preserve">local </w:t>
            </w:r>
          </w:p>
          <w:p w14:paraId="4D7A16D0" w14:textId="5DC2EAED" w:rsidR="00081EDD" w:rsidRPr="00E27862" w:rsidRDefault="00081EDD" w:rsidP="00B8060C">
            <w:pPr>
              <w:pStyle w:val="TableRow"/>
              <w:rPr>
                <w:rFonts w:cs="Arial"/>
                <w:iCs/>
                <w:color w:val="auto"/>
                <w:lang w:val="en-US"/>
              </w:rPr>
            </w:pPr>
          </w:p>
        </w:tc>
        <w:tc>
          <w:tcPr>
            <w:tcW w:w="4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C2CC4" w14:textId="59728F2A" w:rsidR="00C571A9" w:rsidRPr="00E27862" w:rsidRDefault="00A31660" w:rsidP="00B266BB">
            <w:pPr>
              <w:pStyle w:val="TableRowCentered"/>
              <w:jc w:val="left"/>
              <w:rPr>
                <w:rFonts w:cs="Arial"/>
                <w:color w:val="auto"/>
                <w:szCs w:val="24"/>
              </w:rPr>
            </w:pPr>
            <w:r w:rsidRPr="00E27862">
              <w:rPr>
                <w:rFonts w:cs="Arial"/>
                <w:color w:val="auto"/>
                <w:szCs w:val="24"/>
              </w:rPr>
              <w:t xml:space="preserve">Phonics approaches </w:t>
            </w:r>
            <w:r w:rsidR="00D33EA0" w:rsidRPr="00E27862">
              <w:rPr>
                <w:rFonts w:cs="Arial"/>
                <w:color w:val="auto"/>
                <w:szCs w:val="24"/>
              </w:rPr>
              <w:t xml:space="preserve">have a strong evidence base </w:t>
            </w:r>
            <w:r w:rsidR="00762441" w:rsidRPr="00E27862">
              <w:rPr>
                <w:rFonts w:cs="Arial"/>
                <w:color w:val="auto"/>
                <w:szCs w:val="24"/>
              </w:rPr>
              <w:t>indicating</w:t>
            </w:r>
            <w:r w:rsidR="00D33EA0" w:rsidRPr="00E27862">
              <w:rPr>
                <w:rFonts w:cs="Arial"/>
                <w:color w:val="auto"/>
                <w:szCs w:val="24"/>
              </w:rPr>
              <w:t xml:space="preserve"> a positive impact on pupils</w:t>
            </w:r>
            <w:r w:rsidR="00ED20CC" w:rsidRPr="00E27862">
              <w:rPr>
                <w:rFonts w:cs="Arial"/>
                <w:color w:val="auto"/>
                <w:szCs w:val="24"/>
              </w:rPr>
              <w:t>, particularly</w:t>
            </w:r>
            <w:r w:rsidR="005C5549" w:rsidRPr="00E27862">
              <w:rPr>
                <w:rFonts w:cs="Arial"/>
                <w:color w:val="auto"/>
                <w:szCs w:val="24"/>
              </w:rPr>
              <w:t xml:space="preserve"> from</w:t>
            </w:r>
            <w:r w:rsidR="00ED20CC" w:rsidRPr="00E27862">
              <w:rPr>
                <w:rFonts w:cs="Arial"/>
                <w:color w:val="auto"/>
                <w:szCs w:val="24"/>
              </w:rPr>
              <w:t xml:space="preserve"> disadvantaged </w:t>
            </w:r>
            <w:r w:rsidR="005C5549" w:rsidRPr="00E27862">
              <w:rPr>
                <w:rFonts w:cs="Arial"/>
                <w:color w:val="auto"/>
                <w:szCs w:val="24"/>
              </w:rPr>
              <w:t>backgrounds</w:t>
            </w:r>
            <w:r w:rsidR="00ED20CC" w:rsidRPr="00E27862">
              <w:rPr>
                <w:rFonts w:cs="Arial"/>
                <w:color w:val="auto"/>
                <w:szCs w:val="24"/>
              </w:rPr>
              <w:t>.</w:t>
            </w:r>
            <w:r w:rsidR="00B266BB" w:rsidRPr="00E27862">
              <w:rPr>
                <w:rFonts w:cs="Arial"/>
                <w:color w:val="auto"/>
                <w:szCs w:val="24"/>
              </w:rPr>
              <w:t xml:space="preserve"> T</w:t>
            </w:r>
            <w:r w:rsidR="00C571A9" w:rsidRPr="00E27862">
              <w:rPr>
                <w:rFonts w:cs="Arial"/>
                <w:color w:val="auto"/>
                <w:szCs w:val="24"/>
              </w:rPr>
              <w:t xml:space="preserve">argeted </w:t>
            </w:r>
            <w:r w:rsidR="00B266BB" w:rsidRPr="00E27862">
              <w:rPr>
                <w:rFonts w:cs="Arial"/>
                <w:color w:val="auto"/>
                <w:szCs w:val="24"/>
              </w:rPr>
              <w:t xml:space="preserve">phonics interventions </w:t>
            </w:r>
            <w:r w:rsidR="00C571A9" w:rsidRPr="00E27862">
              <w:rPr>
                <w:rFonts w:cs="Arial"/>
                <w:color w:val="auto"/>
                <w:szCs w:val="24"/>
              </w:rPr>
              <w:t xml:space="preserve">have been </w:t>
            </w:r>
            <w:r w:rsidR="007839E5" w:rsidRPr="00E27862">
              <w:rPr>
                <w:rFonts w:cs="Arial"/>
                <w:color w:val="auto"/>
                <w:szCs w:val="24"/>
              </w:rPr>
              <w:t>shown to be more effective when delivered as regular sessions</w:t>
            </w:r>
            <w:r w:rsidR="00DA5D6B" w:rsidRPr="00E27862">
              <w:rPr>
                <w:rFonts w:cs="Arial"/>
                <w:color w:val="auto"/>
                <w:szCs w:val="24"/>
              </w:rPr>
              <w:t xml:space="preserve"> over a period up to 12 weeks</w:t>
            </w:r>
            <w:r w:rsidR="00EC363E" w:rsidRPr="00E27862">
              <w:rPr>
                <w:rFonts w:cs="Arial"/>
                <w:color w:val="auto"/>
                <w:szCs w:val="24"/>
              </w:rPr>
              <w:t>:</w:t>
            </w:r>
          </w:p>
          <w:p w14:paraId="5FCA18E8" w14:textId="4292F3A3" w:rsidR="0026462D" w:rsidRPr="00E27862" w:rsidRDefault="0026462D" w:rsidP="00AE721B">
            <w:pPr>
              <w:pStyle w:val="TableRowCentered"/>
              <w:spacing w:after="120"/>
              <w:jc w:val="left"/>
              <w:rPr>
                <w:color w:val="auto"/>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CA7C0" w14:textId="77777777" w:rsidR="00B8060C" w:rsidRDefault="005153E1" w:rsidP="00B8060C">
            <w:pPr>
              <w:pStyle w:val="TableRowCentered"/>
              <w:jc w:val="left"/>
              <w:rPr>
                <w:color w:val="auto"/>
                <w:szCs w:val="22"/>
              </w:rPr>
            </w:pPr>
            <w:r w:rsidRPr="00295351">
              <w:rPr>
                <w:color w:val="auto"/>
                <w:szCs w:val="22"/>
              </w:rPr>
              <w:t>2</w:t>
            </w:r>
          </w:p>
          <w:p w14:paraId="3B418D8B" w14:textId="77777777" w:rsidR="007B63A8" w:rsidRDefault="007B63A8" w:rsidP="00B8060C">
            <w:pPr>
              <w:pStyle w:val="TableRowCentered"/>
              <w:jc w:val="left"/>
              <w:rPr>
                <w:color w:val="auto"/>
                <w:szCs w:val="22"/>
              </w:rPr>
            </w:pPr>
          </w:p>
          <w:p w14:paraId="15CE9380" w14:textId="77777777" w:rsidR="007B63A8" w:rsidRDefault="007B63A8" w:rsidP="00B8060C">
            <w:pPr>
              <w:pStyle w:val="TableRowCentered"/>
              <w:jc w:val="left"/>
              <w:rPr>
                <w:color w:val="auto"/>
                <w:szCs w:val="22"/>
              </w:rPr>
            </w:pPr>
          </w:p>
          <w:p w14:paraId="03C803C0" w14:textId="77777777" w:rsidR="007B63A8" w:rsidRDefault="007B63A8" w:rsidP="00B8060C">
            <w:pPr>
              <w:pStyle w:val="TableRowCentered"/>
              <w:jc w:val="left"/>
              <w:rPr>
                <w:color w:val="auto"/>
                <w:szCs w:val="22"/>
              </w:rPr>
            </w:pPr>
          </w:p>
          <w:p w14:paraId="7F555EA3" w14:textId="77777777" w:rsidR="007B63A8" w:rsidRDefault="007B63A8" w:rsidP="00B8060C">
            <w:pPr>
              <w:pStyle w:val="TableRowCentered"/>
              <w:jc w:val="left"/>
              <w:rPr>
                <w:color w:val="auto"/>
                <w:szCs w:val="22"/>
              </w:rPr>
            </w:pPr>
          </w:p>
          <w:p w14:paraId="672A52F9" w14:textId="08AD7FE8" w:rsidR="007B63A8" w:rsidRPr="00295351" w:rsidRDefault="007B63A8" w:rsidP="00B8060C">
            <w:pPr>
              <w:pStyle w:val="TableRowCentered"/>
              <w:jc w:val="left"/>
              <w:rPr>
                <w:color w:val="auto"/>
                <w:szCs w:val="22"/>
              </w:rPr>
            </w:pPr>
            <w:r>
              <w:rPr>
                <w:color w:val="auto"/>
                <w:szCs w:val="22"/>
              </w:rPr>
              <w:t>£1615</w:t>
            </w:r>
          </w:p>
        </w:tc>
      </w:tr>
      <w:tr w:rsidR="005153E1" w14:paraId="19EDD9EE" w14:textId="77777777" w:rsidTr="00DB6492">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1BA82" w14:textId="77777777" w:rsidR="00081EDD" w:rsidRDefault="00081EDD" w:rsidP="00C076F0">
            <w:pPr>
              <w:pStyle w:val="TableRow"/>
              <w:spacing w:after="120"/>
              <w:rPr>
                <w:rFonts w:cs="Arial"/>
                <w:iCs/>
                <w:color w:val="auto"/>
                <w:lang w:val="en-US"/>
              </w:rPr>
            </w:pPr>
            <w:r>
              <w:rPr>
                <w:rFonts w:cs="Arial"/>
                <w:iCs/>
                <w:color w:val="auto"/>
                <w:lang w:val="en-US"/>
              </w:rPr>
              <w:t>IDL</w:t>
            </w:r>
          </w:p>
          <w:p w14:paraId="395948D9" w14:textId="77777777" w:rsidR="00081EDD" w:rsidRDefault="00081EDD" w:rsidP="00C076F0">
            <w:pPr>
              <w:pStyle w:val="TableRow"/>
              <w:spacing w:after="120"/>
              <w:rPr>
                <w:rFonts w:cs="Arial"/>
                <w:iCs/>
                <w:color w:val="auto"/>
                <w:lang w:val="en-US"/>
              </w:rPr>
            </w:pPr>
          </w:p>
          <w:p w14:paraId="61DFD7EE" w14:textId="77777777" w:rsidR="00C55999" w:rsidRDefault="00C55999" w:rsidP="00C076F0">
            <w:pPr>
              <w:pStyle w:val="TableRow"/>
              <w:spacing w:after="120"/>
              <w:rPr>
                <w:rFonts w:cs="Arial"/>
                <w:iCs/>
                <w:color w:val="auto"/>
                <w:lang w:val="en-US"/>
              </w:rPr>
            </w:pPr>
          </w:p>
          <w:p w14:paraId="5CA2C554" w14:textId="319951B2" w:rsidR="005153E1" w:rsidRDefault="00CB012A" w:rsidP="00C076F0">
            <w:pPr>
              <w:pStyle w:val="TableRow"/>
              <w:spacing w:after="120"/>
              <w:rPr>
                <w:rFonts w:cs="Arial"/>
                <w:iCs/>
                <w:color w:val="auto"/>
                <w:lang w:val="en-US"/>
              </w:rPr>
            </w:pPr>
            <w:r w:rsidRPr="00E27862">
              <w:rPr>
                <w:rFonts w:cs="Arial"/>
                <w:iCs/>
                <w:color w:val="auto"/>
                <w:lang w:val="en-US"/>
              </w:rPr>
              <w:t xml:space="preserve"> </w:t>
            </w:r>
            <w:r w:rsidR="00081EDD">
              <w:rPr>
                <w:rFonts w:cs="Arial"/>
                <w:iCs/>
                <w:color w:val="auto"/>
                <w:lang w:val="en-US"/>
              </w:rPr>
              <w:t xml:space="preserve">Literacy intervention </w:t>
            </w:r>
          </w:p>
          <w:p w14:paraId="0409630A" w14:textId="77777777" w:rsidR="001953DC" w:rsidRDefault="001953DC" w:rsidP="00C076F0">
            <w:pPr>
              <w:pStyle w:val="TableRow"/>
              <w:spacing w:after="120"/>
              <w:rPr>
                <w:rFonts w:cs="Arial"/>
                <w:iCs/>
                <w:color w:val="auto"/>
                <w:lang w:val="en-US"/>
              </w:rPr>
            </w:pPr>
          </w:p>
          <w:p w14:paraId="01E23E9B" w14:textId="566177A6" w:rsidR="001953DC" w:rsidRDefault="001953DC" w:rsidP="00C076F0">
            <w:pPr>
              <w:pStyle w:val="TableRow"/>
              <w:spacing w:after="120"/>
              <w:rPr>
                <w:rFonts w:cs="Arial"/>
                <w:iCs/>
                <w:color w:val="auto"/>
                <w:lang w:val="en-US"/>
              </w:rPr>
            </w:pPr>
            <w:r>
              <w:rPr>
                <w:rFonts w:cs="Arial"/>
                <w:iCs/>
                <w:color w:val="auto"/>
                <w:lang w:val="en-US"/>
              </w:rPr>
              <w:t>Precision Teaching</w:t>
            </w:r>
          </w:p>
          <w:p w14:paraId="1D32C65A" w14:textId="77777777" w:rsidR="00081EDD" w:rsidRDefault="00081EDD" w:rsidP="00C076F0">
            <w:pPr>
              <w:pStyle w:val="TableRow"/>
              <w:spacing w:after="120"/>
              <w:rPr>
                <w:rFonts w:cs="Arial"/>
                <w:iCs/>
                <w:color w:val="auto"/>
                <w:lang w:val="en-US"/>
              </w:rPr>
            </w:pPr>
          </w:p>
          <w:p w14:paraId="5D957B64" w14:textId="77777777" w:rsidR="00081EDD" w:rsidRDefault="00081EDD" w:rsidP="00C076F0">
            <w:pPr>
              <w:pStyle w:val="TableRow"/>
              <w:spacing w:after="120"/>
              <w:rPr>
                <w:rFonts w:cs="Arial"/>
                <w:iCs/>
                <w:color w:val="auto"/>
                <w:lang w:val="en-US"/>
              </w:rPr>
            </w:pPr>
            <w:r>
              <w:rPr>
                <w:rFonts w:cs="Arial"/>
                <w:iCs/>
                <w:color w:val="auto"/>
                <w:lang w:val="en-US"/>
              </w:rPr>
              <w:t>Project X</w:t>
            </w:r>
          </w:p>
          <w:p w14:paraId="338A987D" w14:textId="77777777" w:rsidR="00081EDD" w:rsidRDefault="00081EDD" w:rsidP="00C076F0">
            <w:pPr>
              <w:pStyle w:val="TableRow"/>
              <w:spacing w:after="120"/>
              <w:rPr>
                <w:rFonts w:cs="Arial"/>
                <w:iCs/>
                <w:color w:val="auto"/>
                <w:lang w:val="en-US"/>
              </w:rPr>
            </w:pPr>
          </w:p>
          <w:p w14:paraId="6919F55D" w14:textId="77777777" w:rsidR="00C5457A" w:rsidRDefault="00C5457A" w:rsidP="00C076F0">
            <w:pPr>
              <w:pStyle w:val="TableRow"/>
              <w:spacing w:after="120"/>
              <w:rPr>
                <w:rFonts w:cs="Arial"/>
                <w:iCs/>
                <w:color w:val="auto"/>
                <w:lang w:val="en-US"/>
              </w:rPr>
            </w:pPr>
          </w:p>
          <w:p w14:paraId="6BCF4191" w14:textId="77777777" w:rsidR="00C5457A" w:rsidRDefault="00C5457A" w:rsidP="00C076F0">
            <w:pPr>
              <w:pStyle w:val="TableRow"/>
              <w:spacing w:after="120"/>
              <w:rPr>
                <w:rFonts w:cs="Arial"/>
                <w:iCs/>
                <w:color w:val="auto"/>
                <w:lang w:val="en-US"/>
              </w:rPr>
            </w:pPr>
          </w:p>
          <w:p w14:paraId="1B15137E" w14:textId="6DB62F8B" w:rsidR="00081EDD" w:rsidRDefault="00081EDD" w:rsidP="00C076F0">
            <w:pPr>
              <w:pStyle w:val="TableRow"/>
              <w:spacing w:after="120"/>
              <w:rPr>
                <w:rFonts w:cs="Arial"/>
                <w:iCs/>
                <w:color w:val="auto"/>
                <w:lang w:val="en-US"/>
              </w:rPr>
            </w:pPr>
            <w:r>
              <w:rPr>
                <w:rFonts w:cs="Arial"/>
                <w:iCs/>
                <w:color w:val="auto"/>
                <w:lang w:val="en-US"/>
              </w:rPr>
              <w:t xml:space="preserve">Friendship </w:t>
            </w:r>
            <w:r w:rsidR="00C5457A">
              <w:rPr>
                <w:rFonts w:cs="Arial"/>
                <w:iCs/>
                <w:color w:val="auto"/>
                <w:lang w:val="en-US"/>
              </w:rPr>
              <w:t xml:space="preserve">Program </w:t>
            </w:r>
            <w:r>
              <w:rPr>
                <w:rFonts w:cs="Arial"/>
                <w:iCs/>
                <w:color w:val="auto"/>
                <w:lang w:val="en-US"/>
              </w:rPr>
              <w:t xml:space="preserve">intervention </w:t>
            </w:r>
          </w:p>
          <w:p w14:paraId="64111317" w14:textId="652EE02D" w:rsidR="00081EDD" w:rsidRPr="00E27862" w:rsidRDefault="00081EDD" w:rsidP="00C076F0">
            <w:pPr>
              <w:pStyle w:val="TableRow"/>
              <w:spacing w:after="120"/>
              <w:rPr>
                <w:rFonts w:cs="Arial"/>
                <w:iCs/>
                <w:color w:val="auto"/>
                <w:lang w:val="en-US"/>
              </w:rPr>
            </w:pPr>
            <w:r>
              <w:rPr>
                <w:rFonts w:cs="Arial"/>
                <w:iCs/>
                <w:color w:val="auto"/>
                <w:lang w:val="en-US"/>
              </w:rPr>
              <w:t>Circle of Friends</w:t>
            </w:r>
          </w:p>
        </w:tc>
        <w:tc>
          <w:tcPr>
            <w:tcW w:w="4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FC86A" w14:textId="558EFB37" w:rsidR="00EF248F" w:rsidRPr="00E27862" w:rsidRDefault="00081EDD" w:rsidP="007B323B">
            <w:pPr>
              <w:suppressAutoHyphens w:val="0"/>
              <w:autoSpaceDN/>
              <w:spacing w:before="60" w:after="60" w:line="240" w:lineRule="auto"/>
              <w:ind w:left="57" w:right="57"/>
              <w:rPr>
                <w:color w:val="auto"/>
              </w:rPr>
            </w:pPr>
            <w:r>
              <w:rPr>
                <w:color w:val="auto"/>
              </w:rPr>
              <w:t>Individual Literacy support programme</w:t>
            </w:r>
          </w:p>
          <w:p w14:paraId="272695EA" w14:textId="77777777" w:rsidR="00081EDD" w:rsidRDefault="00081EDD" w:rsidP="00081EDD">
            <w:pPr>
              <w:suppressAutoHyphens w:val="0"/>
              <w:autoSpaceDN/>
              <w:spacing w:before="60" w:after="120" w:line="240" w:lineRule="auto"/>
              <w:ind w:right="57"/>
            </w:pPr>
            <w:r>
              <w:t xml:space="preserve">Multisensory speaking computer based </w:t>
            </w:r>
          </w:p>
          <w:p w14:paraId="0CE3BE05" w14:textId="77777777" w:rsidR="00A45684" w:rsidRDefault="00081EDD" w:rsidP="00081EDD">
            <w:pPr>
              <w:suppressAutoHyphens w:val="0"/>
              <w:autoSpaceDN/>
              <w:spacing w:before="60" w:after="120" w:line="240" w:lineRule="auto"/>
              <w:ind w:right="57"/>
              <w:rPr>
                <w:color w:val="auto"/>
                <w:u w:val="single"/>
              </w:rPr>
            </w:pPr>
            <w:r>
              <w:t xml:space="preserve">system. </w:t>
            </w:r>
            <w:r w:rsidRPr="00E27862">
              <w:rPr>
                <w:color w:val="auto"/>
                <w:u w:val="single"/>
              </w:rPr>
              <w:t xml:space="preserve"> </w:t>
            </w:r>
          </w:p>
          <w:p w14:paraId="7D094404" w14:textId="5044113F" w:rsidR="00C55999" w:rsidRPr="001953DC" w:rsidRDefault="001953DC" w:rsidP="00081EDD">
            <w:pPr>
              <w:suppressAutoHyphens w:val="0"/>
              <w:autoSpaceDN/>
              <w:spacing w:before="60" w:after="120" w:line="240" w:lineRule="auto"/>
              <w:ind w:right="57"/>
              <w:rPr>
                <w:color w:val="auto"/>
                <w:u w:val="single"/>
              </w:rPr>
            </w:pPr>
            <w:r w:rsidRPr="001953DC">
              <w:rPr>
                <w:rFonts w:cs="Arial"/>
                <w:color w:val="202124"/>
                <w:shd w:val="clear" w:color="auto" w:fill="FFFFFF"/>
              </w:rPr>
              <w:t>Precision teaching is</w:t>
            </w:r>
            <w:r w:rsidRPr="001953DC">
              <w:rPr>
                <w:rStyle w:val="apple-converted-space"/>
                <w:rFonts w:cs="Arial"/>
                <w:color w:val="202124"/>
                <w:shd w:val="clear" w:color="auto" w:fill="FFFFFF"/>
              </w:rPr>
              <w:t> </w:t>
            </w:r>
            <w:r w:rsidRPr="001953DC">
              <w:rPr>
                <w:rFonts w:cs="Arial"/>
                <w:color w:val="040C28"/>
              </w:rPr>
              <w:t>a structured teaching method that's designed to improve the accuracy and fluency of reading, spelling and maths</w:t>
            </w:r>
            <w:r w:rsidRPr="001953DC">
              <w:rPr>
                <w:rFonts w:cs="Arial"/>
                <w:color w:val="202124"/>
                <w:shd w:val="clear" w:color="auto" w:fill="FFFFFF"/>
              </w:rPr>
              <w:t>.</w:t>
            </w:r>
          </w:p>
          <w:p w14:paraId="20854C78" w14:textId="77777777" w:rsidR="001953DC" w:rsidRDefault="001953DC" w:rsidP="00C55999">
            <w:pPr>
              <w:suppressAutoHyphens w:val="0"/>
              <w:spacing w:after="0" w:line="240" w:lineRule="auto"/>
              <w:rPr>
                <w:rFonts w:cs="Arial"/>
                <w:color w:val="000000" w:themeColor="text1"/>
                <w:shd w:val="clear" w:color="auto" w:fill="FFFFFF"/>
              </w:rPr>
            </w:pPr>
          </w:p>
          <w:p w14:paraId="731F4658" w14:textId="7D528F14" w:rsidR="00C55999" w:rsidRDefault="00C55999" w:rsidP="00C55999">
            <w:pPr>
              <w:suppressAutoHyphens w:val="0"/>
              <w:spacing w:after="0" w:line="240" w:lineRule="auto"/>
              <w:rPr>
                <w:rFonts w:cs="Arial"/>
                <w:color w:val="000000" w:themeColor="text1"/>
                <w:shd w:val="clear" w:color="auto" w:fill="FFFFFF"/>
              </w:rPr>
            </w:pPr>
            <w:r w:rsidRPr="00C55999">
              <w:rPr>
                <w:rFonts w:cs="Arial"/>
                <w:color w:val="000000" w:themeColor="text1"/>
                <w:shd w:val="clear" w:color="auto" w:fill="FFFFFF"/>
              </w:rPr>
              <w:t>Project X CODE is a proven reading intervention programme with an integrated online subscription, for children in Years 2–4 (P3–5) who are a year or more behind in their word reading. CODE combines phonics and comprehension development in an exciting and motivational character adventure series.</w:t>
            </w:r>
          </w:p>
          <w:p w14:paraId="13C63969" w14:textId="369527EB" w:rsidR="00C5457A" w:rsidRDefault="00C5457A" w:rsidP="00C55999">
            <w:pPr>
              <w:suppressAutoHyphens w:val="0"/>
              <w:spacing w:after="0" w:line="240" w:lineRule="auto"/>
              <w:rPr>
                <w:rFonts w:cs="Arial"/>
                <w:color w:val="000000" w:themeColor="text1"/>
                <w:shd w:val="clear" w:color="auto" w:fill="FFFFFF"/>
              </w:rPr>
            </w:pPr>
          </w:p>
          <w:p w14:paraId="7E164B51" w14:textId="188F5334" w:rsidR="00C55999" w:rsidRPr="0096639C" w:rsidRDefault="00C5457A" w:rsidP="0096639C">
            <w:pPr>
              <w:suppressAutoHyphens w:val="0"/>
              <w:spacing w:after="0" w:line="240" w:lineRule="auto"/>
              <w:rPr>
                <w:rFonts w:cs="Arial"/>
                <w:color w:val="000000" w:themeColor="text1"/>
              </w:rPr>
            </w:pPr>
            <w:r w:rsidRPr="00C5457A">
              <w:rPr>
                <w:rFonts w:cs="Arial"/>
                <w:color w:val="000000" w:themeColor="text1"/>
                <w:shd w:val="clear" w:color="auto" w:fill="FFFFFF"/>
              </w:rPr>
              <w:t xml:space="preserve">Circle of friends is an approach to enhancing the inclusion, in a mainstream setting, of any young person </w:t>
            </w:r>
            <w:r w:rsidR="001953DC" w:rsidRPr="00C5457A">
              <w:rPr>
                <w:rFonts w:cs="Arial"/>
                <w:color w:val="000000" w:themeColor="text1"/>
                <w:shd w:val="clear" w:color="auto" w:fill="FFFFFF"/>
              </w:rPr>
              <w:t>(known</w:t>
            </w:r>
            <w:r w:rsidRPr="00C5457A">
              <w:rPr>
                <w:rFonts w:cs="Arial"/>
                <w:color w:val="000000" w:themeColor="text1"/>
                <w:shd w:val="clear" w:color="auto" w:fill="FFFFFF"/>
              </w:rPr>
              <w:t xml:space="preserve"> as ‘the focus child’), who is experiencing difficulties in school because of a disability, personal crisis or because of their challenging behaviour towards others.</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B9F28" w14:textId="77777777" w:rsidR="005153E1" w:rsidRDefault="00F423B1" w:rsidP="00B8060C">
            <w:pPr>
              <w:pStyle w:val="TableRowCentered"/>
              <w:jc w:val="left"/>
              <w:rPr>
                <w:color w:val="auto"/>
                <w:szCs w:val="22"/>
              </w:rPr>
            </w:pPr>
            <w:r w:rsidRPr="00295351">
              <w:rPr>
                <w:color w:val="auto"/>
                <w:szCs w:val="22"/>
              </w:rPr>
              <w:t>4</w:t>
            </w:r>
          </w:p>
          <w:p w14:paraId="764C7159" w14:textId="3277C265" w:rsidR="00C55999" w:rsidRDefault="00C55999" w:rsidP="00717EED">
            <w:pPr>
              <w:pStyle w:val="TableRowCentered"/>
              <w:ind w:left="0"/>
              <w:jc w:val="left"/>
              <w:rPr>
                <w:color w:val="auto"/>
                <w:szCs w:val="22"/>
              </w:rPr>
            </w:pPr>
            <w:r>
              <w:rPr>
                <w:color w:val="auto"/>
                <w:szCs w:val="22"/>
              </w:rPr>
              <w:t>£1,450</w:t>
            </w:r>
          </w:p>
          <w:p w14:paraId="015E307F" w14:textId="77777777" w:rsidR="00717EED" w:rsidRDefault="00717EED" w:rsidP="00B8060C">
            <w:pPr>
              <w:pStyle w:val="TableRowCentered"/>
              <w:jc w:val="left"/>
              <w:rPr>
                <w:color w:val="auto"/>
                <w:szCs w:val="22"/>
              </w:rPr>
            </w:pPr>
          </w:p>
          <w:p w14:paraId="12DD86B9" w14:textId="77777777" w:rsidR="0096639C" w:rsidRDefault="0096639C" w:rsidP="00B8060C">
            <w:pPr>
              <w:pStyle w:val="TableRowCentered"/>
              <w:jc w:val="left"/>
              <w:rPr>
                <w:color w:val="auto"/>
                <w:szCs w:val="22"/>
              </w:rPr>
            </w:pPr>
          </w:p>
          <w:p w14:paraId="7A646D7B" w14:textId="2A12732F" w:rsidR="00C55999" w:rsidRDefault="00C55999" w:rsidP="00B8060C">
            <w:pPr>
              <w:pStyle w:val="TableRowCentered"/>
              <w:jc w:val="left"/>
              <w:rPr>
                <w:color w:val="auto"/>
                <w:szCs w:val="22"/>
              </w:rPr>
            </w:pPr>
            <w:r>
              <w:rPr>
                <w:color w:val="auto"/>
                <w:szCs w:val="22"/>
              </w:rPr>
              <w:t>£</w:t>
            </w:r>
            <w:r w:rsidR="001953DC">
              <w:rPr>
                <w:color w:val="auto"/>
                <w:szCs w:val="22"/>
              </w:rPr>
              <w:t>6</w:t>
            </w:r>
            <w:r>
              <w:rPr>
                <w:color w:val="auto"/>
                <w:szCs w:val="22"/>
              </w:rPr>
              <w:t>50</w:t>
            </w:r>
          </w:p>
          <w:p w14:paraId="32A66AF4" w14:textId="3561E3B7" w:rsidR="00C55999" w:rsidRDefault="00C55999" w:rsidP="00B8060C">
            <w:pPr>
              <w:pStyle w:val="TableRowCentered"/>
              <w:jc w:val="left"/>
              <w:rPr>
                <w:color w:val="auto"/>
                <w:szCs w:val="22"/>
              </w:rPr>
            </w:pPr>
          </w:p>
          <w:p w14:paraId="320E4472" w14:textId="6864AA98" w:rsidR="00C55999" w:rsidRDefault="00C55999" w:rsidP="00B8060C">
            <w:pPr>
              <w:pStyle w:val="TableRowCentered"/>
              <w:jc w:val="left"/>
              <w:rPr>
                <w:color w:val="auto"/>
                <w:szCs w:val="22"/>
              </w:rPr>
            </w:pPr>
          </w:p>
          <w:p w14:paraId="78F1799C" w14:textId="62D34131" w:rsidR="00C55999" w:rsidRDefault="00C55999" w:rsidP="00B8060C">
            <w:pPr>
              <w:pStyle w:val="TableRowCentered"/>
              <w:jc w:val="left"/>
              <w:rPr>
                <w:color w:val="auto"/>
                <w:szCs w:val="22"/>
              </w:rPr>
            </w:pPr>
          </w:p>
          <w:p w14:paraId="07319CDF" w14:textId="77777777" w:rsidR="00C5457A" w:rsidRDefault="00C5457A" w:rsidP="00B8060C">
            <w:pPr>
              <w:pStyle w:val="TableRowCentered"/>
              <w:jc w:val="left"/>
              <w:rPr>
                <w:color w:val="auto"/>
                <w:szCs w:val="22"/>
              </w:rPr>
            </w:pPr>
          </w:p>
          <w:p w14:paraId="5D78E7D0" w14:textId="3F930B9F" w:rsidR="00C55999" w:rsidRDefault="00C55999" w:rsidP="00B8060C">
            <w:pPr>
              <w:pStyle w:val="TableRowCentered"/>
              <w:jc w:val="left"/>
              <w:rPr>
                <w:color w:val="auto"/>
                <w:szCs w:val="22"/>
              </w:rPr>
            </w:pPr>
            <w:r>
              <w:rPr>
                <w:color w:val="auto"/>
                <w:szCs w:val="22"/>
              </w:rPr>
              <w:t>£1,100</w:t>
            </w:r>
          </w:p>
          <w:p w14:paraId="732242EB" w14:textId="046E1DA5" w:rsidR="00C55999" w:rsidRDefault="00C55999" w:rsidP="00B8060C">
            <w:pPr>
              <w:pStyle w:val="TableRowCentered"/>
              <w:jc w:val="left"/>
              <w:rPr>
                <w:color w:val="auto"/>
                <w:szCs w:val="22"/>
              </w:rPr>
            </w:pPr>
          </w:p>
          <w:p w14:paraId="2FD304C8" w14:textId="77777777" w:rsidR="00C5457A" w:rsidRDefault="00C5457A" w:rsidP="00B8060C">
            <w:pPr>
              <w:pStyle w:val="TableRowCentered"/>
              <w:jc w:val="left"/>
              <w:rPr>
                <w:color w:val="auto"/>
                <w:szCs w:val="22"/>
              </w:rPr>
            </w:pPr>
          </w:p>
          <w:p w14:paraId="2499948C" w14:textId="77777777" w:rsidR="00C5457A" w:rsidRDefault="00C5457A" w:rsidP="00B8060C">
            <w:pPr>
              <w:pStyle w:val="TableRowCentered"/>
              <w:jc w:val="left"/>
              <w:rPr>
                <w:color w:val="auto"/>
                <w:szCs w:val="22"/>
              </w:rPr>
            </w:pPr>
          </w:p>
          <w:p w14:paraId="06A33E20" w14:textId="77777777" w:rsidR="00C5457A" w:rsidRDefault="00C5457A" w:rsidP="00B8060C">
            <w:pPr>
              <w:pStyle w:val="TableRowCentered"/>
              <w:jc w:val="left"/>
              <w:rPr>
                <w:color w:val="auto"/>
                <w:szCs w:val="22"/>
              </w:rPr>
            </w:pPr>
          </w:p>
          <w:p w14:paraId="0F74088E" w14:textId="32E497E0" w:rsidR="00C55999" w:rsidRDefault="00C55999" w:rsidP="00B8060C">
            <w:pPr>
              <w:pStyle w:val="TableRowCentered"/>
              <w:jc w:val="left"/>
              <w:rPr>
                <w:color w:val="auto"/>
                <w:szCs w:val="22"/>
              </w:rPr>
            </w:pPr>
            <w:r>
              <w:rPr>
                <w:color w:val="auto"/>
                <w:szCs w:val="22"/>
              </w:rPr>
              <w:t>£600</w:t>
            </w:r>
          </w:p>
          <w:p w14:paraId="38546D32" w14:textId="6DA552BF" w:rsidR="00C55999" w:rsidRPr="00295351" w:rsidRDefault="00C55999" w:rsidP="00C55999">
            <w:pPr>
              <w:pStyle w:val="TableRowCentered"/>
              <w:ind w:left="0"/>
              <w:jc w:val="left"/>
              <w:rPr>
                <w:color w:val="auto"/>
                <w:szCs w:val="22"/>
              </w:rPr>
            </w:pPr>
          </w:p>
        </w:tc>
      </w:tr>
      <w:tr w:rsidR="00C15C3A" w14:paraId="178DB0A7" w14:textId="77777777" w:rsidTr="00DB6492">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0106" w14:textId="77777777" w:rsidR="00C15C3A" w:rsidRDefault="00C15C3A" w:rsidP="00C076F0">
            <w:pPr>
              <w:pStyle w:val="TableRow"/>
              <w:spacing w:after="120"/>
              <w:rPr>
                <w:rFonts w:cs="Arial"/>
                <w:iCs/>
                <w:color w:val="auto"/>
                <w:lang w:val="en-US"/>
              </w:rPr>
            </w:pPr>
          </w:p>
        </w:tc>
        <w:tc>
          <w:tcPr>
            <w:tcW w:w="4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22976" w14:textId="77777777" w:rsidR="00C15C3A" w:rsidRDefault="00C15C3A" w:rsidP="007B323B">
            <w:pPr>
              <w:suppressAutoHyphens w:val="0"/>
              <w:autoSpaceDN/>
              <w:spacing w:before="60" w:after="60" w:line="240" w:lineRule="auto"/>
              <w:ind w:left="57" w:right="57"/>
              <w:rPr>
                <w:color w:val="auto"/>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D4506" w14:textId="550391EF" w:rsidR="00C15C3A" w:rsidRPr="00295351" w:rsidRDefault="00717EED" w:rsidP="00B8060C">
            <w:pPr>
              <w:pStyle w:val="TableRowCentered"/>
              <w:jc w:val="left"/>
              <w:rPr>
                <w:color w:val="auto"/>
                <w:szCs w:val="22"/>
              </w:rPr>
            </w:pPr>
            <w:r>
              <w:rPr>
                <w:color w:val="auto"/>
                <w:szCs w:val="22"/>
              </w:rPr>
              <w:t>£</w:t>
            </w:r>
            <w:r w:rsidR="001953DC">
              <w:rPr>
                <w:color w:val="auto"/>
                <w:szCs w:val="22"/>
              </w:rPr>
              <w:t>57,065</w:t>
            </w:r>
          </w:p>
        </w:tc>
      </w:tr>
    </w:tbl>
    <w:p w14:paraId="2A7D5533" w14:textId="485C17F3" w:rsidR="00E66558" w:rsidRPr="00717EED" w:rsidRDefault="009D71E8" w:rsidP="00717EED">
      <w:pPr>
        <w:spacing w:before="480"/>
        <w:rPr>
          <w:b/>
          <w:color w:val="104F75"/>
          <w:sz w:val="28"/>
          <w:szCs w:val="28"/>
        </w:rPr>
      </w:pPr>
      <w:r>
        <w:rPr>
          <w:b/>
          <w:color w:val="104F75"/>
          <w:sz w:val="28"/>
          <w:szCs w:val="28"/>
        </w:rPr>
        <w:t>Wider strategies (for example, related to attendance, behaviour, wellbeing)</w:t>
      </w:r>
    </w:p>
    <w:tbl>
      <w:tblPr>
        <w:tblW w:w="5000" w:type="pct"/>
        <w:tblLayout w:type="fixed"/>
        <w:tblCellMar>
          <w:left w:w="10" w:type="dxa"/>
          <w:right w:w="10" w:type="dxa"/>
        </w:tblCellMar>
        <w:tblLook w:val="04A0" w:firstRow="1" w:lastRow="0" w:firstColumn="1" w:lastColumn="0" w:noHBand="0" w:noVBand="1"/>
      </w:tblPr>
      <w:tblGrid>
        <w:gridCol w:w="4673"/>
        <w:gridCol w:w="3686"/>
        <w:gridCol w:w="1127"/>
      </w:tblGrid>
      <w:tr w:rsidR="00E66558" w14:paraId="2A7D5537" w14:textId="77777777" w:rsidTr="00683D5C">
        <w:tc>
          <w:tcPr>
            <w:tcW w:w="46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36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1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A172FB" w14:paraId="59C73498" w14:textId="77777777" w:rsidTr="00683D5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57210" w14:textId="2322BF1D" w:rsidR="00A172FB" w:rsidRPr="00E27862" w:rsidRDefault="009C4D98" w:rsidP="00A6450E">
            <w:pPr>
              <w:pStyle w:val="TableRow"/>
              <w:spacing w:after="120"/>
              <w:ind w:left="29"/>
              <w:rPr>
                <w:iCs/>
                <w:color w:val="auto"/>
                <w:szCs w:val="28"/>
                <w:lang w:val="en-US"/>
              </w:rPr>
            </w:pPr>
            <w:r w:rsidRPr="00E27862">
              <w:rPr>
                <w:iCs/>
                <w:color w:val="auto"/>
                <w:szCs w:val="28"/>
                <w:lang w:val="en-US"/>
              </w:rPr>
              <w:t>Whole staff training</w:t>
            </w:r>
            <w:r w:rsidR="00F5076A" w:rsidRPr="00E27862">
              <w:rPr>
                <w:iCs/>
                <w:color w:val="auto"/>
                <w:szCs w:val="28"/>
                <w:lang w:val="en-US"/>
              </w:rPr>
              <w:t xml:space="preserve"> on</w:t>
            </w:r>
            <w:r w:rsidR="00C5457A">
              <w:rPr>
                <w:iCs/>
                <w:color w:val="auto"/>
                <w:szCs w:val="28"/>
                <w:lang w:val="en-US"/>
              </w:rPr>
              <w:t xml:space="preserve"> </w:t>
            </w:r>
            <w:proofErr w:type="spellStart"/>
            <w:r w:rsidR="00C15C3A">
              <w:rPr>
                <w:iCs/>
                <w:color w:val="auto"/>
                <w:szCs w:val="28"/>
                <w:lang w:val="en-US"/>
              </w:rPr>
              <w:t>KiVa</w:t>
            </w:r>
            <w:proofErr w:type="spellEnd"/>
            <w:r w:rsidR="00C15C3A">
              <w:rPr>
                <w:iCs/>
                <w:color w:val="auto"/>
                <w:szCs w:val="28"/>
                <w:lang w:val="en-US"/>
              </w:rPr>
              <w:t xml:space="preserve"> </w:t>
            </w:r>
            <w:r w:rsidR="00C5457A">
              <w:rPr>
                <w:iCs/>
                <w:color w:val="auto"/>
                <w:szCs w:val="28"/>
                <w:lang w:val="en-US"/>
              </w:rPr>
              <w:t>Restorative</w:t>
            </w:r>
            <w:r w:rsidR="00F5076A" w:rsidRPr="00E27862">
              <w:rPr>
                <w:iCs/>
                <w:color w:val="auto"/>
                <w:szCs w:val="28"/>
                <w:lang w:val="en-US"/>
              </w:rPr>
              <w:t xml:space="preserve"> anti-bullying </w:t>
            </w:r>
            <w:r w:rsidR="00C15C3A" w:rsidRPr="00E27862">
              <w:rPr>
                <w:iCs/>
                <w:color w:val="auto"/>
                <w:szCs w:val="28"/>
                <w:lang w:val="en-US"/>
              </w:rPr>
              <w:t>approach</w:t>
            </w:r>
            <w:r w:rsidR="00C15C3A">
              <w:rPr>
                <w:iCs/>
                <w:color w:val="auto"/>
                <w:szCs w:val="28"/>
                <w:lang w:val="en-US"/>
              </w:rPr>
              <w:t xml:space="preserve"> </w:t>
            </w:r>
            <w:r w:rsidR="00895E40" w:rsidRPr="00E27862">
              <w:rPr>
                <w:iCs/>
                <w:color w:val="auto"/>
                <w:szCs w:val="28"/>
                <w:lang w:val="en-US"/>
              </w:rPr>
              <w:t xml:space="preserve">with the aim of developing our school ethos and improving </w:t>
            </w:r>
            <w:proofErr w:type="spellStart"/>
            <w:r w:rsidR="00895E40" w:rsidRPr="00E27862">
              <w:rPr>
                <w:iCs/>
                <w:color w:val="auto"/>
                <w:szCs w:val="28"/>
                <w:lang w:val="en-US"/>
              </w:rPr>
              <w:t>behaviour</w:t>
            </w:r>
            <w:proofErr w:type="spellEnd"/>
            <w:r w:rsidR="00895E40" w:rsidRPr="00E27862">
              <w:rPr>
                <w:iCs/>
                <w:color w:val="auto"/>
                <w:szCs w:val="28"/>
                <w:lang w:val="en-US"/>
              </w:rPr>
              <w:t xml:space="preserve"> across school.</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65AD8" w14:textId="2D3FF72D" w:rsidR="00A172FB" w:rsidRPr="00E27862" w:rsidRDefault="00834823" w:rsidP="0089465A">
            <w:pPr>
              <w:pStyle w:val="TableRowCentered"/>
              <w:ind w:left="32"/>
              <w:jc w:val="left"/>
              <w:rPr>
                <w:color w:val="auto"/>
              </w:rPr>
            </w:pPr>
            <w:r w:rsidRPr="00E27862">
              <w:rPr>
                <w:color w:val="auto"/>
              </w:rPr>
              <w:t>B</w:t>
            </w:r>
            <w:r w:rsidR="00895E40" w:rsidRPr="00E27862">
              <w:rPr>
                <w:color w:val="auto"/>
              </w:rPr>
              <w:t>oth targeted interventions</w:t>
            </w:r>
            <w:r w:rsidR="009507D7" w:rsidRPr="00E27862">
              <w:rPr>
                <w:color w:val="auto"/>
              </w:rPr>
              <w:t xml:space="preserve"> and universal approaches can have</w:t>
            </w:r>
            <w:r w:rsidR="005053BE" w:rsidRPr="00E27862">
              <w:rPr>
                <w:color w:val="auto"/>
              </w:rPr>
              <w:t xml:space="preserve"> </w:t>
            </w:r>
            <w:r w:rsidR="009507D7" w:rsidRPr="00E27862">
              <w:rPr>
                <w:color w:val="auto"/>
              </w:rPr>
              <w:t>positive overall effect</w:t>
            </w:r>
            <w:r w:rsidR="00366172" w:rsidRPr="00E27862">
              <w:rPr>
                <w:color w:val="auto"/>
              </w:rPr>
              <w:t>s:</w:t>
            </w:r>
          </w:p>
          <w:p w14:paraId="5245D0FD" w14:textId="155BBCC7" w:rsidR="009B020C" w:rsidRPr="00E27862" w:rsidRDefault="009B020C" w:rsidP="00F87B43">
            <w:pPr>
              <w:pStyle w:val="TableRowCentered"/>
              <w:spacing w:after="120"/>
              <w:jc w:val="left"/>
              <w:rPr>
                <w:color w:val="auto"/>
              </w:rPr>
            </w:pPr>
          </w:p>
        </w:tc>
        <w:tc>
          <w:tcPr>
            <w:tcW w:w="1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042EC" w14:textId="77777777" w:rsidR="00A172FB" w:rsidRDefault="002827F4">
            <w:pPr>
              <w:pStyle w:val="TableRowCentered"/>
              <w:jc w:val="left"/>
              <w:rPr>
                <w:color w:val="auto"/>
                <w:sz w:val="22"/>
              </w:rPr>
            </w:pPr>
            <w:r w:rsidRPr="00E27862">
              <w:rPr>
                <w:color w:val="auto"/>
                <w:sz w:val="22"/>
              </w:rPr>
              <w:t>5</w:t>
            </w:r>
          </w:p>
          <w:p w14:paraId="6B23E349" w14:textId="77777777" w:rsidR="00C5457A" w:rsidRDefault="00C5457A">
            <w:pPr>
              <w:pStyle w:val="TableRowCentered"/>
              <w:jc w:val="left"/>
              <w:rPr>
                <w:color w:val="auto"/>
                <w:sz w:val="22"/>
              </w:rPr>
            </w:pPr>
          </w:p>
          <w:p w14:paraId="5B6F5971" w14:textId="01D37B8A" w:rsidR="00C5457A" w:rsidRPr="00E27862" w:rsidRDefault="00C5457A">
            <w:pPr>
              <w:pStyle w:val="TableRowCentered"/>
              <w:jc w:val="left"/>
              <w:rPr>
                <w:color w:val="auto"/>
                <w:sz w:val="22"/>
              </w:rPr>
            </w:pPr>
            <w:r>
              <w:rPr>
                <w:color w:val="auto"/>
                <w:sz w:val="22"/>
              </w:rPr>
              <w:t>£</w:t>
            </w:r>
            <w:r w:rsidR="00C15C3A">
              <w:rPr>
                <w:color w:val="auto"/>
                <w:sz w:val="22"/>
              </w:rPr>
              <w:t>0</w:t>
            </w:r>
          </w:p>
        </w:tc>
      </w:tr>
      <w:tr w:rsidR="004C2DBA" w:rsidRPr="00380251" w14:paraId="37A514BF" w14:textId="77777777" w:rsidTr="00683D5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7183B" w14:textId="12D601C0" w:rsidR="004C2DBA" w:rsidRPr="00E27862" w:rsidRDefault="00C5457A" w:rsidP="00DB2557">
            <w:pPr>
              <w:pStyle w:val="TableRow"/>
              <w:spacing w:after="120"/>
              <w:ind w:left="0"/>
              <w:rPr>
                <w:iCs/>
                <w:color w:val="auto"/>
                <w:szCs w:val="28"/>
                <w:lang w:val="en-US"/>
              </w:rPr>
            </w:pPr>
            <w:r>
              <w:rPr>
                <w:iCs/>
                <w:color w:val="auto"/>
                <w:szCs w:val="28"/>
                <w:lang w:val="en-US"/>
              </w:rPr>
              <w:t>T</w:t>
            </w:r>
            <w:r w:rsidR="004C2DBA" w:rsidRPr="00E27862">
              <w:rPr>
                <w:iCs/>
                <w:color w:val="auto"/>
                <w:szCs w:val="28"/>
                <w:lang w:val="en-US"/>
              </w:rPr>
              <w:t xml:space="preserve">raining and release time for staff to develop and implement </w:t>
            </w:r>
            <w:r w:rsidR="001B4D47" w:rsidRPr="00E27862">
              <w:rPr>
                <w:iCs/>
                <w:color w:val="auto"/>
                <w:szCs w:val="28"/>
                <w:lang w:val="en-US"/>
              </w:rPr>
              <w:t>new</w:t>
            </w:r>
            <w:r w:rsidR="004C2DBA" w:rsidRPr="00E27862">
              <w:rPr>
                <w:iCs/>
                <w:color w:val="auto"/>
                <w:szCs w:val="28"/>
                <w:lang w:val="en-US"/>
              </w:rPr>
              <w:t xml:space="preserve"> procedures</w:t>
            </w:r>
            <w:r w:rsidR="00C8074B" w:rsidRPr="00E27862">
              <w:rPr>
                <w:iCs/>
                <w:color w:val="auto"/>
                <w:szCs w:val="28"/>
                <w:lang w:val="en-US"/>
              </w:rPr>
              <w:t xml:space="preserve"> and appointing </w:t>
            </w:r>
            <w:r w:rsidR="00B5244E" w:rsidRPr="00E27862">
              <w:rPr>
                <w:iCs/>
                <w:color w:val="auto"/>
                <w:szCs w:val="28"/>
                <w:lang w:val="en-US"/>
              </w:rPr>
              <w:t>attendance</w:t>
            </w:r>
            <w:r w:rsidR="001B4D47" w:rsidRPr="00E27862">
              <w:rPr>
                <w:iCs/>
                <w:color w:val="auto"/>
                <w:szCs w:val="28"/>
                <w:lang w:val="en-US"/>
              </w:rPr>
              <w:t>/support officers</w:t>
            </w:r>
            <w:r w:rsidR="00823279" w:rsidRPr="00E27862">
              <w:rPr>
                <w:iCs/>
                <w:color w:val="auto"/>
                <w:szCs w:val="28"/>
                <w:lang w:val="en-US"/>
              </w:rPr>
              <w:t xml:space="preserve"> to improv</w:t>
            </w:r>
            <w:r w:rsidR="00C8074B" w:rsidRPr="00E27862">
              <w:rPr>
                <w:iCs/>
                <w:color w:val="auto"/>
                <w:szCs w:val="28"/>
                <w:lang w:val="en-US"/>
              </w:rPr>
              <w:t>e</w:t>
            </w:r>
            <w:r w:rsidR="00823279" w:rsidRPr="00E27862">
              <w:rPr>
                <w:iCs/>
                <w:color w:val="auto"/>
                <w:szCs w:val="28"/>
                <w:lang w:val="en-US"/>
              </w:rPr>
              <w:t xml:space="preserve"> attendance</w:t>
            </w:r>
            <w:r w:rsidR="004C2DBA" w:rsidRPr="00E27862">
              <w:rPr>
                <w:iCs/>
                <w:color w:val="auto"/>
                <w:szCs w:val="28"/>
                <w:lang w:val="en-US"/>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98FB7" w14:textId="302F8302" w:rsidR="004C2DBA" w:rsidRPr="00E27862" w:rsidRDefault="004C2DBA" w:rsidP="00DB2557">
            <w:pPr>
              <w:pStyle w:val="TableRowCentered"/>
              <w:jc w:val="left"/>
              <w:rPr>
                <w:color w:val="auto"/>
              </w:rPr>
            </w:pPr>
            <w:r w:rsidRPr="00E27862">
              <w:rPr>
                <w:color w:val="auto"/>
              </w:rPr>
              <w:t xml:space="preserve">The DfE guidance has been informed by engagement with schools that have significantly reduced </w:t>
            </w:r>
            <w:r w:rsidR="009E7DEE" w:rsidRPr="00E27862">
              <w:rPr>
                <w:color w:val="auto"/>
              </w:rPr>
              <w:t>levels of</w:t>
            </w:r>
            <w:r w:rsidR="00960901" w:rsidRPr="00E27862">
              <w:rPr>
                <w:color w:val="auto"/>
              </w:rPr>
              <w:t xml:space="preserve"> absence and</w:t>
            </w:r>
            <w:r w:rsidRPr="00E27862">
              <w:rPr>
                <w:color w:val="auto"/>
              </w:rPr>
              <w:t xml:space="preserve"> persistent absence. </w:t>
            </w:r>
          </w:p>
        </w:tc>
        <w:tc>
          <w:tcPr>
            <w:tcW w:w="1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03A98" w14:textId="77777777" w:rsidR="004C2DBA" w:rsidRDefault="004C2DBA" w:rsidP="00DB2557">
            <w:pPr>
              <w:pStyle w:val="TableRowCentered"/>
              <w:jc w:val="left"/>
              <w:rPr>
                <w:color w:val="auto"/>
                <w:sz w:val="22"/>
              </w:rPr>
            </w:pPr>
            <w:r w:rsidRPr="00E27862">
              <w:rPr>
                <w:color w:val="auto"/>
                <w:sz w:val="22"/>
              </w:rPr>
              <w:t>6</w:t>
            </w:r>
          </w:p>
          <w:p w14:paraId="4F8E268C" w14:textId="77777777" w:rsidR="00C5457A" w:rsidRDefault="00C5457A" w:rsidP="00DB2557">
            <w:pPr>
              <w:pStyle w:val="TableRowCentered"/>
              <w:jc w:val="left"/>
              <w:rPr>
                <w:color w:val="auto"/>
                <w:sz w:val="22"/>
              </w:rPr>
            </w:pPr>
          </w:p>
          <w:p w14:paraId="24BB11C2" w14:textId="03BC3C6D" w:rsidR="00C5457A" w:rsidRPr="00E27862" w:rsidRDefault="00C5457A" w:rsidP="00DB2557">
            <w:pPr>
              <w:pStyle w:val="TableRowCentered"/>
              <w:jc w:val="left"/>
              <w:rPr>
                <w:color w:val="auto"/>
                <w:sz w:val="22"/>
              </w:rPr>
            </w:pPr>
            <w:r>
              <w:rPr>
                <w:color w:val="auto"/>
                <w:sz w:val="22"/>
              </w:rPr>
              <w:t>£</w:t>
            </w:r>
            <w:r w:rsidR="00C15C3A">
              <w:rPr>
                <w:color w:val="auto"/>
                <w:sz w:val="22"/>
              </w:rPr>
              <w:t>32</w:t>
            </w:r>
            <w:r>
              <w:rPr>
                <w:color w:val="auto"/>
                <w:sz w:val="22"/>
              </w:rPr>
              <w:t>0</w:t>
            </w:r>
          </w:p>
        </w:tc>
      </w:tr>
      <w:tr w:rsidR="00BA6754" w14:paraId="52AD304A" w14:textId="77777777" w:rsidTr="00683D5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3E24D" w14:textId="2C9CCEC7" w:rsidR="00F74CB1" w:rsidRPr="00E27862" w:rsidRDefault="00F74CB1" w:rsidP="00A6450E">
            <w:pPr>
              <w:suppressAutoHyphens w:val="0"/>
              <w:autoSpaceDN/>
              <w:spacing w:before="60" w:after="60" w:line="240" w:lineRule="auto"/>
              <w:ind w:left="29" w:right="57"/>
              <w:rPr>
                <w:iCs/>
                <w:color w:val="auto"/>
                <w:szCs w:val="28"/>
                <w:lang w:val="en-US"/>
              </w:rPr>
            </w:pPr>
            <w:r w:rsidRPr="00E27862">
              <w:rPr>
                <w:iCs/>
                <w:color w:val="auto"/>
                <w:szCs w:val="28"/>
                <w:lang w:val="en-US"/>
              </w:rPr>
              <w:t>Contingency fund for acute issues</w:t>
            </w:r>
            <w:r w:rsidR="004F5A6F" w:rsidRPr="00E27862">
              <w:rPr>
                <w:iCs/>
                <w:color w:val="auto"/>
                <w:szCs w:val="28"/>
                <w:lang w:val="en-US"/>
              </w:rPr>
              <w:t>.</w:t>
            </w:r>
          </w:p>
          <w:p w14:paraId="7BEAF4D9" w14:textId="77777777" w:rsidR="00BA6754" w:rsidRPr="00E27862" w:rsidRDefault="00BA6754">
            <w:pPr>
              <w:pStyle w:val="TableRow"/>
              <w:rPr>
                <w:iCs/>
                <w:color w:val="auto"/>
                <w:szCs w:val="28"/>
                <w:lang w:val="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02762" w14:textId="02F8E4EE" w:rsidR="00FB4E3A" w:rsidRPr="00E27862" w:rsidRDefault="00C1071C" w:rsidP="0095633E">
            <w:pPr>
              <w:pStyle w:val="TableRowCentered"/>
              <w:spacing w:after="120"/>
              <w:ind w:left="37"/>
              <w:jc w:val="left"/>
              <w:rPr>
                <w:color w:val="auto"/>
                <w:szCs w:val="22"/>
              </w:rPr>
            </w:pPr>
            <w:r w:rsidRPr="00E27862">
              <w:rPr>
                <w:color w:val="auto"/>
                <w:szCs w:val="22"/>
              </w:rPr>
              <w:t xml:space="preserve">Based on our experiences and those of similar schools to ours, we have identified </w:t>
            </w:r>
            <w:r w:rsidR="00B22493" w:rsidRPr="00E27862">
              <w:rPr>
                <w:color w:val="auto"/>
                <w:szCs w:val="22"/>
              </w:rPr>
              <w:t>a need</w:t>
            </w:r>
            <w:r w:rsidR="006700ED" w:rsidRPr="00E27862">
              <w:rPr>
                <w:color w:val="auto"/>
                <w:szCs w:val="22"/>
              </w:rPr>
              <w:t xml:space="preserve"> to </w:t>
            </w:r>
            <w:r w:rsidR="003E321F" w:rsidRPr="00E27862">
              <w:rPr>
                <w:color w:val="auto"/>
                <w:szCs w:val="22"/>
              </w:rPr>
              <w:t xml:space="preserve">set </w:t>
            </w:r>
            <w:r w:rsidR="00D44C2F" w:rsidRPr="00E27862">
              <w:rPr>
                <w:color w:val="auto"/>
                <w:szCs w:val="22"/>
              </w:rPr>
              <w:t xml:space="preserve">a small amount of </w:t>
            </w:r>
            <w:r w:rsidR="00722EF2" w:rsidRPr="00E27862">
              <w:rPr>
                <w:color w:val="auto"/>
                <w:szCs w:val="22"/>
              </w:rPr>
              <w:t>funding</w:t>
            </w:r>
            <w:r w:rsidR="003E321F" w:rsidRPr="00E27862">
              <w:rPr>
                <w:color w:val="auto"/>
                <w:szCs w:val="22"/>
              </w:rPr>
              <w:t xml:space="preserve"> aside</w:t>
            </w:r>
            <w:r w:rsidR="00D44C2F" w:rsidRPr="00E27862">
              <w:rPr>
                <w:color w:val="auto"/>
                <w:szCs w:val="22"/>
              </w:rPr>
              <w:t xml:space="preserve"> to</w:t>
            </w:r>
            <w:r w:rsidR="006700ED" w:rsidRPr="00E27862">
              <w:rPr>
                <w:color w:val="auto"/>
                <w:szCs w:val="22"/>
              </w:rPr>
              <w:t xml:space="preserve"> respo</w:t>
            </w:r>
            <w:r w:rsidR="00D86798" w:rsidRPr="00E27862">
              <w:rPr>
                <w:color w:val="auto"/>
                <w:szCs w:val="22"/>
              </w:rPr>
              <w:t xml:space="preserve">nd quickly to </w:t>
            </w:r>
            <w:r w:rsidR="00162957" w:rsidRPr="00E27862">
              <w:rPr>
                <w:color w:val="auto"/>
                <w:szCs w:val="22"/>
              </w:rPr>
              <w:t>needs that have not yet been identified.</w:t>
            </w:r>
          </w:p>
        </w:tc>
        <w:tc>
          <w:tcPr>
            <w:tcW w:w="1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8FF3E" w14:textId="77777777" w:rsidR="00BA6754" w:rsidRDefault="006700ED">
            <w:pPr>
              <w:pStyle w:val="TableRowCentered"/>
              <w:jc w:val="left"/>
              <w:rPr>
                <w:color w:val="auto"/>
                <w:sz w:val="22"/>
              </w:rPr>
            </w:pPr>
            <w:r w:rsidRPr="00E27862">
              <w:rPr>
                <w:color w:val="auto"/>
                <w:sz w:val="22"/>
              </w:rPr>
              <w:t>All</w:t>
            </w:r>
          </w:p>
          <w:p w14:paraId="31A3EC54" w14:textId="77777777" w:rsidR="00C5457A" w:rsidRDefault="00C5457A">
            <w:pPr>
              <w:pStyle w:val="TableRowCentered"/>
              <w:jc w:val="left"/>
              <w:rPr>
                <w:color w:val="auto"/>
                <w:sz w:val="22"/>
              </w:rPr>
            </w:pPr>
          </w:p>
          <w:p w14:paraId="4C39189E" w14:textId="77777777" w:rsidR="00C5457A" w:rsidRDefault="00C5457A">
            <w:pPr>
              <w:pStyle w:val="TableRowCentered"/>
              <w:jc w:val="left"/>
              <w:rPr>
                <w:color w:val="auto"/>
                <w:sz w:val="22"/>
              </w:rPr>
            </w:pPr>
          </w:p>
          <w:p w14:paraId="4E0FF4E1" w14:textId="77777777" w:rsidR="00C5457A" w:rsidRDefault="00C5457A">
            <w:pPr>
              <w:pStyle w:val="TableRowCentered"/>
              <w:jc w:val="left"/>
              <w:rPr>
                <w:color w:val="auto"/>
                <w:sz w:val="22"/>
              </w:rPr>
            </w:pPr>
          </w:p>
          <w:p w14:paraId="09B3D2DD" w14:textId="2613F479" w:rsidR="00C5457A" w:rsidRPr="00E27862" w:rsidRDefault="00C5457A">
            <w:pPr>
              <w:pStyle w:val="TableRowCentered"/>
              <w:jc w:val="left"/>
              <w:rPr>
                <w:color w:val="auto"/>
                <w:sz w:val="22"/>
              </w:rPr>
            </w:pPr>
            <w:r>
              <w:rPr>
                <w:color w:val="auto"/>
                <w:sz w:val="22"/>
              </w:rPr>
              <w:t>£800</w:t>
            </w:r>
          </w:p>
        </w:tc>
      </w:tr>
    </w:tbl>
    <w:p w14:paraId="00291E16" w14:textId="77777777" w:rsidR="00877501" w:rsidRDefault="00877501" w:rsidP="00877501">
      <w:pPr>
        <w:spacing w:after="120"/>
        <w:rPr>
          <w:b/>
          <w:bCs/>
          <w:color w:val="104F75"/>
          <w:sz w:val="28"/>
          <w:szCs w:val="28"/>
        </w:rPr>
      </w:pPr>
    </w:p>
    <w:p w14:paraId="2A7D5541" w14:textId="49C4416E" w:rsidR="00E66558" w:rsidRDefault="009D71E8" w:rsidP="00877501">
      <w:r>
        <w:rPr>
          <w:b/>
          <w:bCs/>
          <w:color w:val="104F75"/>
          <w:sz w:val="28"/>
          <w:szCs w:val="28"/>
        </w:rPr>
        <w:t xml:space="preserve">Total budgeted cost: </w:t>
      </w:r>
      <w:r w:rsidRPr="00E27862">
        <w:rPr>
          <w:b/>
          <w:bCs/>
          <w:color w:val="auto"/>
          <w:sz w:val="28"/>
          <w:szCs w:val="28"/>
        </w:rPr>
        <w:t>£</w:t>
      </w:r>
      <w:r w:rsidR="00717EED">
        <w:rPr>
          <w:b/>
          <w:bCs/>
          <w:color w:val="auto"/>
          <w:sz w:val="28"/>
          <w:szCs w:val="28"/>
        </w:rPr>
        <w:t>5</w:t>
      </w:r>
      <w:r w:rsidR="001953DC">
        <w:rPr>
          <w:b/>
          <w:bCs/>
          <w:color w:val="auto"/>
          <w:sz w:val="28"/>
          <w:szCs w:val="28"/>
        </w:rPr>
        <w:t>7</w:t>
      </w:r>
      <w:r w:rsidR="00717EED">
        <w:rPr>
          <w:b/>
          <w:bCs/>
          <w:color w:val="auto"/>
          <w:sz w:val="28"/>
          <w:szCs w:val="28"/>
        </w:rPr>
        <w:t>,</w:t>
      </w:r>
      <w:r w:rsidR="001953DC">
        <w:rPr>
          <w:b/>
          <w:bCs/>
          <w:color w:val="auto"/>
          <w:sz w:val="28"/>
          <w:szCs w:val="28"/>
        </w:rPr>
        <w:t>1</w:t>
      </w:r>
      <w:r w:rsidR="00717EED">
        <w:rPr>
          <w:b/>
          <w:bCs/>
          <w:color w:val="auto"/>
          <w:sz w:val="28"/>
          <w:szCs w:val="28"/>
        </w:rPr>
        <w:t>24</w:t>
      </w:r>
    </w:p>
    <w:p w14:paraId="2A7D5542" w14:textId="77777777" w:rsidR="00E66558" w:rsidRDefault="009D71E8">
      <w:pPr>
        <w:pStyle w:val="Heading1"/>
      </w:pPr>
      <w:r>
        <w:lastRenderedPageBreak/>
        <w:t>Part B: Review of outcomes in the previous academic year</w:t>
      </w:r>
    </w:p>
    <w:p w14:paraId="2A7D5543" w14:textId="6D6513B3" w:rsidR="00E66558" w:rsidRDefault="009D71E8">
      <w:pPr>
        <w:pStyle w:val="Heading2"/>
      </w:pPr>
      <w:r>
        <w:t>Pupil premium strategy outcomes</w:t>
      </w:r>
      <w:r w:rsidR="0056344A">
        <w:t xml:space="preserve"> for the last academic year 202</w:t>
      </w:r>
      <w:r w:rsidR="007419F0">
        <w:t>3</w:t>
      </w:r>
      <w:r w:rsidR="0056344A">
        <w:t>-202</w:t>
      </w:r>
      <w:r w:rsidR="007419F0">
        <w:t>4</w:t>
      </w:r>
    </w:p>
    <w:tbl>
      <w:tblPr>
        <w:tblStyle w:val="TableGrid"/>
        <w:tblW w:w="0" w:type="auto"/>
        <w:tblLook w:val="04A0" w:firstRow="1" w:lastRow="0" w:firstColumn="1" w:lastColumn="0" w:noHBand="0" w:noVBand="1"/>
      </w:tblPr>
      <w:tblGrid>
        <w:gridCol w:w="3539"/>
        <w:gridCol w:w="1843"/>
        <w:gridCol w:w="1984"/>
      </w:tblGrid>
      <w:tr w:rsidR="0096639C" w14:paraId="6CAC64C5" w14:textId="77777777" w:rsidTr="00233DB2">
        <w:trPr>
          <w:gridAfter w:val="2"/>
          <w:wAfter w:w="3827" w:type="dxa"/>
        </w:trPr>
        <w:tc>
          <w:tcPr>
            <w:tcW w:w="3539" w:type="dxa"/>
          </w:tcPr>
          <w:p w14:paraId="2795BFA6" w14:textId="20670DAD" w:rsidR="0096639C" w:rsidRPr="00233DB2" w:rsidRDefault="0096639C" w:rsidP="0056344A">
            <w:pPr>
              <w:rPr>
                <w:sz w:val="20"/>
                <w:szCs w:val="20"/>
              </w:rPr>
            </w:pPr>
            <w:r w:rsidRPr="00233DB2">
              <w:rPr>
                <w:sz w:val="20"/>
                <w:szCs w:val="20"/>
              </w:rPr>
              <w:t>Measure- EYFS</w:t>
            </w:r>
          </w:p>
        </w:tc>
      </w:tr>
      <w:tr w:rsidR="0096639C" w14:paraId="4A899FCE" w14:textId="77777777" w:rsidTr="00233DB2">
        <w:tc>
          <w:tcPr>
            <w:tcW w:w="3539" w:type="dxa"/>
          </w:tcPr>
          <w:p w14:paraId="2CA2C038" w14:textId="73EB96C8" w:rsidR="0096639C" w:rsidRPr="00233DB2" w:rsidRDefault="00E233E7" w:rsidP="0056344A">
            <w:pPr>
              <w:rPr>
                <w:sz w:val="20"/>
                <w:szCs w:val="20"/>
              </w:rPr>
            </w:pPr>
            <w:r>
              <w:rPr>
                <w:sz w:val="20"/>
                <w:szCs w:val="20"/>
              </w:rPr>
              <w:t>GLD</w:t>
            </w:r>
          </w:p>
        </w:tc>
        <w:tc>
          <w:tcPr>
            <w:tcW w:w="1843" w:type="dxa"/>
          </w:tcPr>
          <w:p w14:paraId="0BADAC94" w14:textId="53EA5FD2" w:rsidR="0096639C" w:rsidRPr="00233DB2" w:rsidRDefault="0096639C" w:rsidP="0056344A">
            <w:pPr>
              <w:rPr>
                <w:sz w:val="20"/>
                <w:szCs w:val="20"/>
              </w:rPr>
            </w:pPr>
            <w:r w:rsidRPr="00233DB2">
              <w:rPr>
                <w:sz w:val="20"/>
                <w:szCs w:val="20"/>
              </w:rPr>
              <w:t>Emerging</w:t>
            </w:r>
          </w:p>
        </w:tc>
        <w:tc>
          <w:tcPr>
            <w:tcW w:w="1984" w:type="dxa"/>
          </w:tcPr>
          <w:p w14:paraId="20C2633D" w14:textId="5E44274F" w:rsidR="0096639C" w:rsidRPr="00233DB2" w:rsidRDefault="0096639C" w:rsidP="0056344A">
            <w:pPr>
              <w:rPr>
                <w:sz w:val="20"/>
                <w:szCs w:val="20"/>
              </w:rPr>
            </w:pPr>
            <w:r w:rsidRPr="00233DB2">
              <w:rPr>
                <w:sz w:val="20"/>
                <w:szCs w:val="20"/>
              </w:rPr>
              <w:t>Expected</w:t>
            </w:r>
          </w:p>
        </w:tc>
      </w:tr>
      <w:tr w:rsidR="0096639C" w14:paraId="1089883F" w14:textId="77777777" w:rsidTr="00233DB2">
        <w:tc>
          <w:tcPr>
            <w:tcW w:w="3539" w:type="dxa"/>
          </w:tcPr>
          <w:p w14:paraId="1CC48E09" w14:textId="167725A3" w:rsidR="0096639C" w:rsidRPr="00233DB2" w:rsidRDefault="00E233E7" w:rsidP="0056344A">
            <w:pPr>
              <w:rPr>
                <w:sz w:val="20"/>
                <w:szCs w:val="20"/>
              </w:rPr>
            </w:pPr>
            <w:r w:rsidRPr="00233DB2">
              <w:rPr>
                <w:sz w:val="20"/>
                <w:szCs w:val="20"/>
              </w:rPr>
              <w:t>disadvantaged pupils</w:t>
            </w:r>
          </w:p>
        </w:tc>
        <w:tc>
          <w:tcPr>
            <w:tcW w:w="1843" w:type="dxa"/>
          </w:tcPr>
          <w:p w14:paraId="2BDEB7EB" w14:textId="512A8013" w:rsidR="0096639C" w:rsidRPr="00233DB2" w:rsidRDefault="00E233E7" w:rsidP="0056344A">
            <w:pPr>
              <w:rPr>
                <w:sz w:val="20"/>
                <w:szCs w:val="20"/>
              </w:rPr>
            </w:pPr>
            <w:r>
              <w:rPr>
                <w:sz w:val="20"/>
                <w:szCs w:val="20"/>
              </w:rPr>
              <w:t>33</w:t>
            </w:r>
            <w:r w:rsidR="0096639C" w:rsidRPr="00233DB2">
              <w:rPr>
                <w:sz w:val="20"/>
                <w:szCs w:val="20"/>
              </w:rPr>
              <w:t>%</w:t>
            </w:r>
          </w:p>
        </w:tc>
        <w:tc>
          <w:tcPr>
            <w:tcW w:w="1984" w:type="dxa"/>
          </w:tcPr>
          <w:p w14:paraId="1A428FA9" w14:textId="371CBE90" w:rsidR="0096639C" w:rsidRPr="00233DB2" w:rsidRDefault="00E233E7" w:rsidP="0056344A">
            <w:pPr>
              <w:rPr>
                <w:sz w:val="20"/>
                <w:szCs w:val="20"/>
              </w:rPr>
            </w:pPr>
            <w:r>
              <w:rPr>
                <w:sz w:val="20"/>
                <w:szCs w:val="20"/>
              </w:rPr>
              <w:t>67</w:t>
            </w:r>
            <w:r w:rsidR="0096639C" w:rsidRPr="00233DB2">
              <w:rPr>
                <w:sz w:val="20"/>
                <w:szCs w:val="20"/>
              </w:rPr>
              <w:t>%</w:t>
            </w:r>
          </w:p>
        </w:tc>
      </w:tr>
      <w:tr w:rsidR="00E233E7" w14:paraId="48E02775" w14:textId="77777777" w:rsidTr="00233DB2">
        <w:tc>
          <w:tcPr>
            <w:tcW w:w="3539" w:type="dxa"/>
          </w:tcPr>
          <w:p w14:paraId="1C7E474E" w14:textId="0DC00842" w:rsidR="00E233E7" w:rsidRPr="00233DB2" w:rsidRDefault="00E233E7" w:rsidP="0056344A">
            <w:pPr>
              <w:rPr>
                <w:sz w:val="20"/>
                <w:szCs w:val="20"/>
              </w:rPr>
            </w:pPr>
            <w:r w:rsidRPr="00233DB2">
              <w:rPr>
                <w:sz w:val="20"/>
                <w:szCs w:val="20"/>
              </w:rPr>
              <w:t>Non-disadvantaged</w:t>
            </w:r>
          </w:p>
        </w:tc>
        <w:tc>
          <w:tcPr>
            <w:tcW w:w="1843" w:type="dxa"/>
          </w:tcPr>
          <w:p w14:paraId="33823A47" w14:textId="64E3E11A" w:rsidR="00E233E7" w:rsidRDefault="00E233E7" w:rsidP="0056344A">
            <w:pPr>
              <w:rPr>
                <w:sz w:val="20"/>
                <w:szCs w:val="20"/>
              </w:rPr>
            </w:pPr>
            <w:r>
              <w:rPr>
                <w:sz w:val="20"/>
                <w:szCs w:val="20"/>
              </w:rPr>
              <w:t>15%</w:t>
            </w:r>
          </w:p>
        </w:tc>
        <w:tc>
          <w:tcPr>
            <w:tcW w:w="1984" w:type="dxa"/>
          </w:tcPr>
          <w:p w14:paraId="26027F73" w14:textId="303F0C4E" w:rsidR="00E233E7" w:rsidRDefault="00E233E7" w:rsidP="0056344A">
            <w:pPr>
              <w:rPr>
                <w:sz w:val="20"/>
                <w:szCs w:val="20"/>
              </w:rPr>
            </w:pPr>
            <w:r>
              <w:rPr>
                <w:sz w:val="20"/>
                <w:szCs w:val="20"/>
              </w:rPr>
              <w:t>85%</w:t>
            </w:r>
          </w:p>
        </w:tc>
      </w:tr>
    </w:tbl>
    <w:p w14:paraId="796A94AE" w14:textId="08D6DB50" w:rsidR="0056344A" w:rsidRDefault="0056344A" w:rsidP="0056344A"/>
    <w:tbl>
      <w:tblPr>
        <w:tblStyle w:val="TableGrid"/>
        <w:tblW w:w="0" w:type="auto"/>
        <w:tblLook w:val="04A0" w:firstRow="1" w:lastRow="0" w:firstColumn="1" w:lastColumn="0" w:noHBand="0" w:noVBand="1"/>
      </w:tblPr>
      <w:tblGrid>
        <w:gridCol w:w="3539"/>
        <w:gridCol w:w="5947"/>
      </w:tblGrid>
      <w:tr w:rsidR="00233DB2" w14:paraId="7D57482C" w14:textId="77777777" w:rsidTr="004426F7">
        <w:tc>
          <w:tcPr>
            <w:tcW w:w="3539" w:type="dxa"/>
          </w:tcPr>
          <w:p w14:paraId="6F72C7DB" w14:textId="2F5C7D7F" w:rsidR="00233DB2" w:rsidRPr="00233DB2" w:rsidRDefault="00233DB2" w:rsidP="004426F7">
            <w:pPr>
              <w:rPr>
                <w:sz w:val="20"/>
                <w:szCs w:val="20"/>
              </w:rPr>
            </w:pPr>
            <w:r w:rsidRPr="00233DB2">
              <w:rPr>
                <w:sz w:val="20"/>
                <w:szCs w:val="20"/>
              </w:rPr>
              <w:t xml:space="preserve">Measure- </w:t>
            </w:r>
            <w:r>
              <w:rPr>
                <w:sz w:val="20"/>
                <w:szCs w:val="20"/>
              </w:rPr>
              <w:t>Years 1-</w:t>
            </w:r>
            <w:r w:rsidR="00585E1B">
              <w:rPr>
                <w:sz w:val="20"/>
                <w:szCs w:val="20"/>
              </w:rPr>
              <w:t>6</w:t>
            </w:r>
          </w:p>
        </w:tc>
        <w:tc>
          <w:tcPr>
            <w:tcW w:w="5947" w:type="dxa"/>
          </w:tcPr>
          <w:p w14:paraId="216A1293" w14:textId="77777777" w:rsidR="00233DB2" w:rsidRPr="00233DB2" w:rsidRDefault="00233DB2" w:rsidP="004426F7">
            <w:pPr>
              <w:jc w:val="center"/>
              <w:rPr>
                <w:sz w:val="20"/>
                <w:szCs w:val="20"/>
              </w:rPr>
            </w:pPr>
            <w:r w:rsidRPr="00233DB2">
              <w:rPr>
                <w:sz w:val="20"/>
                <w:szCs w:val="20"/>
              </w:rPr>
              <w:t>Outcome</w:t>
            </w:r>
          </w:p>
        </w:tc>
      </w:tr>
    </w:tbl>
    <w:p w14:paraId="44416DA0" w14:textId="77777777" w:rsidR="00DC4377" w:rsidRDefault="00DC4377"/>
    <w:tbl>
      <w:tblPr>
        <w:tblStyle w:val="TableGrid"/>
        <w:tblW w:w="10060" w:type="dxa"/>
        <w:tblLayout w:type="fixed"/>
        <w:tblLook w:val="04A0" w:firstRow="1" w:lastRow="0" w:firstColumn="1" w:lastColumn="0" w:noHBand="0" w:noVBand="1"/>
      </w:tblPr>
      <w:tblGrid>
        <w:gridCol w:w="2405"/>
        <w:gridCol w:w="709"/>
        <w:gridCol w:w="567"/>
        <w:gridCol w:w="709"/>
        <w:gridCol w:w="567"/>
        <w:gridCol w:w="567"/>
        <w:gridCol w:w="567"/>
        <w:gridCol w:w="567"/>
        <w:gridCol w:w="567"/>
        <w:gridCol w:w="708"/>
        <w:gridCol w:w="709"/>
        <w:gridCol w:w="709"/>
        <w:gridCol w:w="709"/>
      </w:tblGrid>
      <w:tr w:rsidR="004511D7" w14:paraId="67D61598" w14:textId="27ADA61D" w:rsidTr="004511D7">
        <w:tc>
          <w:tcPr>
            <w:tcW w:w="2405" w:type="dxa"/>
          </w:tcPr>
          <w:p w14:paraId="1878B7B9" w14:textId="40030A39" w:rsidR="004511D7" w:rsidRPr="00233DB2" w:rsidRDefault="004511D7" w:rsidP="004426F7">
            <w:pPr>
              <w:rPr>
                <w:sz w:val="20"/>
                <w:szCs w:val="20"/>
              </w:rPr>
            </w:pPr>
          </w:p>
        </w:tc>
        <w:tc>
          <w:tcPr>
            <w:tcW w:w="1276" w:type="dxa"/>
            <w:gridSpan w:val="2"/>
          </w:tcPr>
          <w:p w14:paraId="6A2CF1DF" w14:textId="257B9DBD" w:rsidR="004511D7" w:rsidRPr="00233DB2" w:rsidRDefault="004511D7" w:rsidP="00FF0655">
            <w:pPr>
              <w:rPr>
                <w:sz w:val="20"/>
                <w:szCs w:val="20"/>
              </w:rPr>
            </w:pPr>
            <w:r>
              <w:rPr>
                <w:sz w:val="20"/>
                <w:szCs w:val="20"/>
              </w:rPr>
              <w:t>Year 1</w:t>
            </w:r>
          </w:p>
        </w:tc>
        <w:tc>
          <w:tcPr>
            <w:tcW w:w="1276" w:type="dxa"/>
            <w:gridSpan w:val="2"/>
          </w:tcPr>
          <w:p w14:paraId="5947E4A8" w14:textId="34159988" w:rsidR="004511D7" w:rsidRPr="00233DB2" w:rsidRDefault="004511D7" w:rsidP="004426F7">
            <w:pPr>
              <w:rPr>
                <w:sz w:val="20"/>
                <w:szCs w:val="20"/>
              </w:rPr>
            </w:pPr>
            <w:r>
              <w:rPr>
                <w:sz w:val="20"/>
                <w:szCs w:val="20"/>
              </w:rPr>
              <w:t>Year 2</w:t>
            </w:r>
          </w:p>
        </w:tc>
        <w:tc>
          <w:tcPr>
            <w:tcW w:w="1134" w:type="dxa"/>
            <w:gridSpan w:val="2"/>
          </w:tcPr>
          <w:p w14:paraId="68EF632B" w14:textId="0513B198" w:rsidR="004511D7" w:rsidRPr="00233DB2" w:rsidRDefault="004511D7" w:rsidP="004426F7">
            <w:pPr>
              <w:rPr>
                <w:sz w:val="20"/>
                <w:szCs w:val="20"/>
              </w:rPr>
            </w:pPr>
            <w:r>
              <w:rPr>
                <w:sz w:val="20"/>
                <w:szCs w:val="20"/>
              </w:rPr>
              <w:t>Year 3</w:t>
            </w:r>
          </w:p>
        </w:tc>
        <w:tc>
          <w:tcPr>
            <w:tcW w:w="1134" w:type="dxa"/>
            <w:gridSpan w:val="2"/>
          </w:tcPr>
          <w:p w14:paraId="571F10E0" w14:textId="505268F2" w:rsidR="004511D7" w:rsidRPr="00233DB2" w:rsidRDefault="004511D7" w:rsidP="004426F7">
            <w:pPr>
              <w:rPr>
                <w:sz w:val="20"/>
                <w:szCs w:val="20"/>
              </w:rPr>
            </w:pPr>
            <w:r>
              <w:rPr>
                <w:sz w:val="20"/>
                <w:szCs w:val="20"/>
              </w:rPr>
              <w:t>Year 4</w:t>
            </w:r>
          </w:p>
        </w:tc>
        <w:tc>
          <w:tcPr>
            <w:tcW w:w="1417" w:type="dxa"/>
            <w:gridSpan w:val="2"/>
          </w:tcPr>
          <w:p w14:paraId="24828B44" w14:textId="499F22AF" w:rsidR="004511D7" w:rsidRPr="00233DB2" w:rsidRDefault="004511D7" w:rsidP="004426F7">
            <w:pPr>
              <w:rPr>
                <w:sz w:val="20"/>
                <w:szCs w:val="20"/>
              </w:rPr>
            </w:pPr>
            <w:r>
              <w:rPr>
                <w:sz w:val="20"/>
                <w:szCs w:val="20"/>
              </w:rPr>
              <w:t>Year 5</w:t>
            </w:r>
          </w:p>
        </w:tc>
        <w:tc>
          <w:tcPr>
            <w:tcW w:w="1418" w:type="dxa"/>
            <w:gridSpan w:val="2"/>
          </w:tcPr>
          <w:p w14:paraId="4BCA5B6F" w14:textId="6763CA66" w:rsidR="004511D7" w:rsidRDefault="004511D7" w:rsidP="004426F7">
            <w:pPr>
              <w:rPr>
                <w:sz w:val="20"/>
                <w:szCs w:val="20"/>
              </w:rPr>
            </w:pPr>
            <w:r>
              <w:rPr>
                <w:sz w:val="20"/>
                <w:szCs w:val="20"/>
              </w:rPr>
              <w:t>Year 6</w:t>
            </w:r>
          </w:p>
        </w:tc>
      </w:tr>
      <w:tr w:rsidR="004511D7" w14:paraId="3A7BAF06" w14:textId="2D22944E" w:rsidTr="004511D7">
        <w:trPr>
          <w:trHeight w:val="612"/>
        </w:trPr>
        <w:tc>
          <w:tcPr>
            <w:tcW w:w="2405" w:type="dxa"/>
          </w:tcPr>
          <w:p w14:paraId="0E046783" w14:textId="77777777" w:rsidR="004511D7" w:rsidRPr="00233DB2" w:rsidRDefault="004511D7" w:rsidP="004511D7">
            <w:pPr>
              <w:rPr>
                <w:sz w:val="20"/>
                <w:szCs w:val="20"/>
              </w:rPr>
            </w:pPr>
          </w:p>
        </w:tc>
        <w:tc>
          <w:tcPr>
            <w:tcW w:w="709" w:type="dxa"/>
          </w:tcPr>
          <w:p w14:paraId="5A03CA1B" w14:textId="09D27E3C" w:rsidR="004511D7" w:rsidRPr="00FF0655" w:rsidRDefault="004511D7" w:rsidP="004511D7">
            <w:pPr>
              <w:rPr>
                <w:sz w:val="16"/>
                <w:szCs w:val="16"/>
              </w:rPr>
            </w:pPr>
            <w:r w:rsidRPr="00FF0655">
              <w:rPr>
                <w:sz w:val="16"/>
                <w:szCs w:val="16"/>
              </w:rPr>
              <w:t>WTS</w:t>
            </w:r>
          </w:p>
        </w:tc>
        <w:tc>
          <w:tcPr>
            <w:tcW w:w="567" w:type="dxa"/>
          </w:tcPr>
          <w:p w14:paraId="5E6D4C84" w14:textId="6A774925" w:rsidR="004511D7" w:rsidRPr="00FF0655" w:rsidRDefault="004511D7" w:rsidP="004511D7">
            <w:pPr>
              <w:rPr>
                <w:sz w:val="16"/>
                <w:szCs w:val="16"/>
              </w:rPr>
            </w:pPr>
            <w:r w:rsidRPr="00FF0655">
              <w:rPr>
                <w:sz w:val="16"/>
                <w:szCs w:val="16"/>
              </w:rPr>
              <w:t>EX</w:t>
            </w:r>
            <w:r>
              <w:rPr>
                <w:sz w:val="16"/>
                <w:szCs w:val="16"/>
              </w:rPr>
              <w:t>S</w:t>
            </w:r>
          </w:p>
        </w:tc>
        <w:tc>
          <w:tcPr>
            <w:tcW w:w="709" w:type="dxa"/>
          </w:tcPr>
          <w:p w14:paraId="6AC86AD0" w14:textId="13A6CCE0" w:rsidR="004511D7" w:rsidRPr="00233DB2" w:rsidRDefault="004511D7" w:rsidP="004511D7">
            <w:pPr>
              <w:rPr>
                <w:sz w:val="20"/>
                <w:szCs w:val="20"/>
              </w:rPr>
            </w:pPr>
            <w:r w:rsidRPr="00FF0655">
              <w:rPr>
                <w:sz w:val="16"/>
                <w:szCs w:val="16"/>
              </w:rPr>
              <w:t>WTS</w:t>
            </w:r>
          </w:p>
        </w:tc>
        <w:tc>
          <w:tcPr>
            <w:tcW w:w="567" w:type="dxa"/>
          </w:tcPr>
          <w:p w14:paraId="221D5493" w14:textId="010E771C" w:rsidR="004511D7" w:rsidRPr="00233DB2" w:rsidRDefault="004511D7" w:rsidP="004511D7">
            <w:pPr>
              <w:rPr>
                <w:sz w:val="20"/>
                <w:szCs w:val="20"/>
              </w:rPr>
            </w:pPr>
            <w:r w:rsidRPr="00FF0655">
              <w:rPr>
                <w:sz w:val="16"/>
                <w:szCs w:val="16"/>
              </w:rPr>
              <w:t>EX</w:t>
            </w:r>
            <w:r>
              <w:rPr>
                <w:sz w:val="16"/>
                <w:szCs w:val="16"/>
              </w:rPr>
              <w:t>S</w:t>
            </w:r>
          </w:p>
        </w:tc>
        <w:tc>
          <w:tcPr>
            <w:tcW w:w="567" w:type="dxa"/>
          </w:tcPr>
          <w:p w14:paraId="5A423F1A" w14:textId="3AA5D78E" w:rsidR="004511D7" w:rsidRPr="00233DB2" w:rsidRDefault="004511D7" w:rsidP="004511D7">
            <w:pPr>
              <w:rPr>
                <w:sz w:val="20"/>
                <w:szCs w:val="20"/>
              </w:rPr>
            </w:pPr>
            <w:r w:rsidRPr="00FF0655">
              <w:rPr>
                <w:sz w:val="16"/>
                <w:szCs w:val="16"/>
              </w:rPr>
              <w:t>WTS</w:t>
            </w:r>
          </w:p>
        </w:tc>
        <w:tc>
          <w:tcPr>
            <w:tcW w:w="567" w:type="dxa"/>
          </w:tcPr>
          <w:p w14:paraId="5113F811" w14:textId="074B2E91" w:rsidR="004511D7" w:rsidRPr="00233DB2" w:rsidRDefault="004511D7" w:rsidP="004511D7">
            <w:pPr>
              <w:rPr>
                <w:sz w:val="20"/>
                <w:szCs w:val="20"/>
              </w:rPr>
            </w:pPr>
            <w:r w:rsidRPr="00FF0655">
              <w:rPr>
                <w:sz w:val="16"/>
                <w:szCs w:val="16"/>
              </w:rPr>
              <w:t>EX</w:t>
            </w:r>
            <w:r>
              <w:rPr>
                <w:sz w:val="16"/>
                <w:szCs w:val="16"/>
              </w:rPr>
              <w:t>S</w:t>
            </w:r>
          </w:p>
        </w:tc>
        <w:tc>
          <w:tcPr>
            <w:tcW w:w="567" w:type="dxa"/>
          </w:tcPr>
          <w:p w14:paraId="267C05B1" w14:textId="51E6A251" w:rsidR="004511D7" w:rsidRPr="00233DB2" w:rsidRDefault="004511D7" w:rsidP="004511D7">
            <w:pPr>
              <w:rPr>
                <w:sz w:val="20"/>
                <w:szCs w:val="20"/>
              </w:rPr>
            </w:pPr>
            <w:r w:rsidRPr="00FF0655">
              <w:rPr>
                <w:sz w:val="16"/>
                <w:szCs w:val="16"/>
              </w:rPr>
              <w:t>WTS</w:t>
            </w:r>
          </w:p>
        </w:tc>
        <w:tc>
          <w:tcPr>
            <w:tcW w:w="567" w:type="dxa"/>
          </w:tcPr>
          <w:p w14:paraId="28F87143" w14:textId="17EDCE93" w:rsidR="004511D7" w:rsidRPr="00233DB2" w:rsidRDefault="004511D7" w:rsidP="004511D7">
            <w:pPr>
              <w:rPr>
                <w:sz w:val="20"/>
                <w:szCs w:val="20"/>
              </w:rPr>
            </w:pPr>
            <w:r w:rsidRPr="00FF0655">
              <w:rPr>
                <w:sz w:val="16"/>
                <w:szCs w:val="16"/>
              </w:rPr>
              <w:t>EX</w:t>
            </w:r>
            <w:r>
              <w:rPr>
                <w:sz w:val="16"/>
                <w:szCs w:val="16"/>
              </w:rPr>
              <w:t>S</w:t>
            </w:r>
          </w:p>
        </w:tc>
        <w:tc>
          <w:tcPr>
            <w:tcW w:w="708" w:type="dxa"/>
          </w:tcPr>
          <w:p w14:paraId="7148F985" w14:textId="01E13BF9" w:rsidR="004511D7" w:rsidRPr="00233DB2" w:rsidRDefault="004511D7" w:rsidP="004511D7">
            <w:pPr>
              <w:rPr>
                <w:sz w:val="20"/>
                <w:szCs w:val="20"/>
              </w:rPr>
            </w:pPr>
            <w:r w:rsidRPr="00FF0655">
              <w:rPr>
                <w:sz w:val="16"/>
                <w:szCs w:val="16"/>
              </w:rPr>
              <w:t>WTS</w:t>
            </w:r>
          </w:p>
        </w:tc>
        <w:tc>
          <w:tcPr>
            <w:tcW w:w="709" w:type="dxa"/>
          </w:tcPr>
          <w:p w14:paraId="1B6B6A14" w14:textId="38C676FB" w:rsidR="004511D7" w:rsidRPr="00233DB2" w:rsidRDefault="004511D7" w:rsidP="004511D7">
            <w:pPr>
              <w:rPr>
                <w:sz w:val="20"/>
                <w:szCs w:val="20"/>
              </w:rPr>
            </w:pPr>
            <w:r w:rsidRPr="00FF0655">
              <w:rPr>
                <w:sz w:val="16"/>
                <w:szCs w:val="16"/>
              </w:rPr>
              <w:t>EX</w:t>
            </w:r>
            <w:r>
              <w:rPr>
                <w:sz w:val="16"/>
                <w:szCs w:val="16"/>
              </w:rPr>
              <w:t>S</w:t>
            </w:r>
          </w:p>
        </w:tc>
        <w:tc>
          <w:tcPr>
            <w:tcW w:w="709" w:type="dxa"/>
          </w:tcPr>
          <w:p w14:paraId="1855BFC6" w14:textId="08044036" w:rsidR="004511D7" w:rsidRPr="00233DB2" w:rsidRDefault="004511D7" w:rsidP="004511D7">
            <w:pPr>
              <w:rPr>
                <w:sz w:val="20"/>
                <w:szCs w:val="20"/>
              </w:rPr>
            </w:pPr>
            <w:r w:rsidRPr="00FF0655">
              <w:rPr>
                <w:sz w:val="16"/>
                <w:szCs w:val="16"/>
              </w:rPr>
              <w:t>WTS</w:t>
            </w:r>
          </w:p>
        </w:tc>
        <w:tc>
          <w:tcPr>
            <w:tcW w:w="709" w:type="dxa"/>
          </w:tcPr>
          <w:p w14:paraId="22A04C27" w14:textId="26201223" w:rsidR="004511D7" w:rsidRPr="00233DB2" w:rsidRDefault="004511D7" w:rsidP="004511D7">
            <w:pPr>
              <w:rPr>
                <w:sz w:val="20"/>
                <w:szCs w:val="20"/>
              </w:rPr>
            </w:pPr>
            <w:r w:rsidRPr="00FF0655">
              <w:rPr>
                <w:sz w:val="16"/>
                <w:szCs w:val="16"/>
              </w:rPr>
              <w:t>EX</w:t>
            </w:r>
            <w:r>
              <w:rPr>
                <w:sz w:val="16"/>
                <w:szCs w:val="16"/>
              </w:rPr>
              <w:t>S</w:t>
            </w:r>
          </w:p>
        </w:tc>
      </w:tr>
      <w:tr w:rsidR="0023242D" w14:paraId="45F54174" w14:textId="7A964982" w:rsidTr="004511D7">
        <w:tc>
          <w:tcPr>
            <w:tcW w:w="2405" w:type="dxa"/>
          </w:tcPr>
          <w:p w14:paraId="1B0747C1" w14:textId="7D4A6D96" w:rsidR="0023242D" w:rsidRPr="00233DB2" w:rsidRDefault="0023242D" w:rsidP="0023242D">
            <w:pPr>
              <w:rPr>
                <w:sz w:val="20"/>
                <w:szCs w:val="20"/>
              </w:rPr>
            </w:pPr>
            <w:r w:rsidRPr="00233DB2">
              <w:rPr>
                <w:sz w:val="20"/>
                <w:szCs w:val="20"/>
              </w:rPr>
              <w:t>Reading(disadvantaged)</w:t>
            </w:r>
            <w:r>
              <w:rPr>
                <w:sz w:val="20"/>
                <w:szCs w:val="20"/>
              </w:rPr>
              <w:t xml:space="preserve"> </w:t>
            </w:r>
          </w:p>
        </w:tc>
        <w:tc>
          <w:tcPr>
            <w:tcW w:w="709" w:type="dxa"/>
          </w:tcPr>
          <w:p w14:paraId="14E82A6F" w14:textId="282BE12D" w:rsidR="0023242D" w:rsidRPr="00233DB2" w:rsidRDefault="0023242D" w:rsidP="0023242D">
            <w:pPr>
              <w:rPr>
                <w:sz w:val="20"/>
                <w:szCs w:val="20"/>
              </w:rPr>
            </w:pPr>
            <w:r>
              <w:rPr>
                <w:sz w:val="20"/>
                <w:szCs w:val="20"/>
              </w:rPr>
              <w:t>0</w:t>
            </w:r>
          </w:p>
        </w:tc>
        <w:tc>
          <w:tcPr>
            <w:tcW w:w="567" w:type="dxa"/>
          </w:tcPr>
          <w:p w14:paraId="0158814C" w14:textId="4CE6381B" w:rsidR="0023242D" w:rsidRPr="00233DB2" w:rsidRDefault="0023242D" w:rsidP="0023242D">
            <w:pPr>
              <w:rPr>
                <w:sz w:val="20"/>
                <w:szCs w:val="20"/>
              </w:rPr>
            </w:pPr>
            <w:r>
              <w:rPr>
                <w:sz w:val="20"/>
                <w:szCs w:val="20"/>
              </w:rPr>
              <w:t>100</w:t>
            </w:r>
          </w:p>
        </w:tc>
        <w:tc>
          <w:tcPr>
            <w:tcW w:w="709" w:type="dxa"/>
          </w:tcPr>
          <w:p w14:paraId="2C2D33C7" w14:textId="1474A30E" w:rsidR="0023242D" w:rsidRPr="00233DB2" w:rsidRDefault="0023242D" w:rsidP="0023242D">
            <w:pPr>
              <w:rPr>
                <w:sz w:val="20"/>
                <w:szCs w:val="20"/>
              </w:rPr>
            </w:pPr>
            <w:r>
              <w:rPr>
                <w:sz w:val="20"/>
                <w:szCs w:val="20"/>
              </w:rPr>
              <w:t>29</w:t>
            </w:r>
          </w:p>
        </w:tc>
        <w:tc>
          <w:tcPr>
            <w:tcW w:w="567" w:type="dxa"/>
          </w:tcPr>
          <w:p w14:paraId="3B64ED58" w14:textId="6B5F155A" w:rsidR="0023242D" w:rsidRPr="00233DB2" w:rsidRDefault="0023242D" w:rsidP="0023242D">
            <w:pPr>
              <w:rPr>
                <w:sz w:val="20"/>
                <w:szCs w:val="20"/>
              </w:rPr>
            </w:pPr>
            <w:r>
              <w:rPr>
                <w:sz w:val="20"/>
                <w:szCs w:val="20"/>
              </w:rPr>
              <w:t>71</w:t>
            </w:r>
          </w:p>
        </w:tc>
        <w:tc>
          <w:tcPr>
            <w:tcW w:w="567" w:type="dxa"/>
          </w:tcPr>
          <w:p w14:paraId="29F20D4E" w14:textId="0B5C4961" w:rsidR="0023242D" w:rsidRPr="00233DB2" w:rsidRDefault="0023242D" w:rsidP="0023242D">
            <w:pPr>
              <w:rPr>
                <w:sz w:val="20"/>
                <w:szCs w:val="20"/>
              </w:rPr>
            </w:pPr>
            <w:r>
              <w:rPr>
                <w:sz w:val="20"/>
                <w:szCs w:val="20"/>
              </w:rPr>
              <w:t>43</w:t>
            </w:r>
          </w:p>
        </w:tc>
        <w:tc>
          <w:tcPr>
            <w:tcW w:w="567" w:type="dxa"/>
          </w:tcPr>
          <w:p w14:paraId="2641C021" w14:textId="048E6CCD" w:rsidR="0023242D" w:rsidRPr="00233DB2" w:rsidRDefault="0023242D" w:rsidP="0023242D">
            <w:pPr>
              <w:rPr>
                <w:sz w:val="20"/>
                <w:szCs w:val="20"/>
              </w:rPr>
            </w:pPr>
            <w:r>
              <w:rPr>
                <w:sz w:val="20"/>
                <w:szCs w:val="20"/>
              </w:rPr>
              <w:t>57</w:t>
            </w:r>
          </w:p>
        </w:tc>
        <w:tc>
          <w:tcPr>
            <w:tcW w:w="567" w:type="dxa"/>
          </w:tcPr>
          <w:p w14:paraId="4DD73B9E" w14:textId="39C9A28E" w:rsidR="0023242D" w:rsidRPr="00233DB2" w:rsidRDefault="0023242D" w:rsidP="0023242D">
            <w:pPr>
              <w:rPr>
                <w:sz w:val="20"/>
                <w:szCs w:val="20"/>
              </w:rPr>
            </w:pPr>
            <w:r>
              <w:rPr>
                <w:sz w:val="20"/>
                <w:szCs w:val="20"/>
              </w:rPr>
              <w:t>33</w:t>
            </w:r>
          </w:p>
        </w:tc>
        <w:tc>
          <w:tcPr>
            <w:tcW w:w="567" w:type="dxa"/>
          </w:tcPr>
          <w:p w14:paraId="399B52D9" w14:textId="1D82023E" w:rsidR="0023242D" w:rsidRPr="00233DB2" w:rsidRDefault="0023242D" w:rsidP="0023242D">
            <w:pPr>
              <w:rPr>
                <w:sz w:val="20"/>
                <w:szCs w:val="20"/>
              </w:rPr>
            </w:pPr>
            <w:r>
              <w:rPr>
                <w:sz w:val="20"/>
                <w:szCs w:val="20"/>
              </w:rPr>
              <w:t>67</w:t>
            </w:r>
          </w:p>
        </w:tc>
        <w:tc>
          <w:tcPr>
            <w:tcW w:w="708" w:type="dxa"/>
          </w:tcPr>
          <w:p w14:paraId="6F2A7E10" w14:textId="5D3CC7C9" w:rsidR="0023242D" w:rsidRPr="00233DB2" w:rsidRDefault="0023242D" w:rsidP="0023242D">
            <w:pPr>
              <w:rPr>
                <w:sz w:val="20"/>
                <w:szCs w:val="20"/>
              </w:rPr>
            </w:pPr>
            <w:r>
              <w:rPr>
                <w:sz w:val="20"/>
                <w:szCs w:val="20"/>
              </w:rPr>
              <w:t>29</w:t>
            </w:r>
          </w:p>
        </w:tc>
        <w:tc>
          <w:tcPr>
            <w:tcW w:w="709" w:type="dxa"/>
          </w:tcPr>
          <w:p w14:paraId="32AFA2DB" w14:textId="6C16E8B9" w:rsidR="0023242D" w:rsidRPr="00233DB2" w:rsidRDefault="0023242D" w:rsidP="0023242D">
            <w:pPr>
              <w:rPr>
                <w:sz w:val="20"/>
                <w:szCs w:val="20"/>
              </w:rPr>
            </w:pPr>
            <w:r>
              <w:rPr>
                <w:sz w:val="20"/>
                <w:szCs w:val="20"/>
              </w:rPr>
              <w:t>71</w:t>
            </w:r>
          </w:p>
        </w:tc>
        <w:tc>
          <w:tcPr>
            <w:tcW w:w="709" w:type="dxa"/>
          </w:tcPr>
          <w:p w14:paraId="0AF5BFFF" w14:textId="645EE52C" w:rsidR="0023242D" w:rsidRPr="00233DB2" w:rsidRDefault="00E233E7" w:rsidP="0023242D">
            <w:pPr>
              <w:rPr>
                <w:sz w:val="20"/>
                <w:szCs w:val="20"/>
              </w:rPr>
            </w:pPr>
            <w:r>
              <w:rPr>
                <w:sz w:val="20"/>
                <w:szCs w:val="20"/>
              </w:rPr>
              <w:t>20</w:t>
            </w:r>
          </w:p>
        </w:tc>
        <w:tc>
          <w:tcPr>
            <w:tcW w:w="709" w:type="dxa"/>
          </w:tcPr>
          <w:p w14:paraId="728EFC28" w14:textId="6A85F475" w:rsidR="0023242D" w:rsidRPr="00233DB2" w:rsidRDefault="00E233E7" w:rsidP="0023242D">
            <w:pPr>
              <w:rPr>
                <w:sz w:val="20"/>
                <w:szCs w:val="20"/>
              </w:rPr>
            </w:pPr>
            <w:r>
              <w:rPr>
                <w:sz w:val="20"/>
                <w:szCs w:val="20"/>
              </w:rPr>
              <w:t>80</w:t>
            </w:r>
          </w:p>
        </w:tc>
      </w:tr>
      <w:tr w:rsidR="0023242D" w14:paraId="2FB5E28B" w14:textId="726C7527" w:rsidTr="004511D7">
        <w:tc>
          <w:tcPr>
            <w:tcW w:w="2405" w:type="dxa"/>
          </w:tcPr>
          <w:p w14:paraId="6CDCC9FE" w14:textId="77777777" w:rsidR="0023242D" w:rsidRPr="00233DB2" w:rsidRDefault="0023242D" w:rsidP="0023242D">
            <w:pPr>
              <w:rPr>
                <w:sz w:val="20"/>
                <w:szCs w:val="20"/>
              </w:rPr>
            </w:pPr>
            <w:r w:rsidRPr="00233DB2">
              <w:rPr>
                <w:sz w:val="20"/>
                <w:szCs w:val="20"/>
              </w:rPr>
              <w:t>Reading (</w:t>
            </w:r>
            <w:proofErr w:type="gramStart"/>
            <w:r w:rsidRPr="00233DB2">
              <w:rPr>
                <w:sz w:val="20"/>
                <w:szCs w:val="20"/>
              </w:rPr>
              <w:t>Non-disadvantaged</w:t>
            </w:r>
            <w:proofErr w:type="gramEnd"/>
            <w:r w:rsidRPr="00233DB2">
              <w:rPr>
                <w:sz w:val="20"/>
                <w:szCs w:val="20"/>
              </w:rPr>
              <w:t>)</w:t>
            </w:r>
          </w:p>
        </w:tc>
        <w:tc>
          <w:tcPr>
            <w:tcW w:w="709" w:type="dxa"/>
          </w:tcPr>
          <w:p w14:paraId="33B5EE22" w14:textId="2F0F81D4" w:rsidR="0023242D" w:rsidRPr="00233DB2" w:rsidRDefault="0023242D" w:rsidP="0023242D">
            <w:pPr>
              <w:rPr>
                <w:sz w:val="20"/>
                <w:szCs w:val="20"/>
              </w:rPr>
            </w:pPr>
            <w:r>
              <w:rPr>
                <w:sz w:val="20"/>
                <w:szCs w:val="20"/>
              </w:rPr>
              <w:t>17</w:t>
            </w:r>
          </w:p>
        </w:tc>
        <w:tc>
          <w:tcPr>
            <w:tcW w:w="567" w:type="dxa"/>
          </w:tcPr>
          <w:p w14:paraId="6D3E00B8" w14:textId="3CB3A414" w:rsidR="0023242D" w:rsidRPr="00233DB2" w:rsidRDefault="0023242D" w:rsidP="0023242D">
            <w:pPr>
              <w:rPr>
                <w:sz w:val="20"/>
                <w:szCs w:val="20"/>
              </w:rPr>
            </w:pPr>
            <w:r>
              <w:rPr>
                <w:sz w:val="20"/>
                <w:szCs w:val="20"/>
              </w:rPr>
              <w:t>83</w:t>
            </w:r>
          </w:p>
        </w:tc>
        <w:tc>
          <w:tcPr>
            <w:tcW w:w="709" w:type="dxa"/>
          </w:tcPr>
          <w:p w14:paraId="3463E905" w14:textId="6E148E5B" w:rsidR="0023242D" w:rsidRPr="00233DB2" w:rsidRDefault="0023242D" w:rsidP="0023242D">
            <w:pPr>
              <w:rPr>
                <w:sz w:val="20"/>
                <w:szCs w:val="20"/>
              </w:rPr>
            </w:pPr>
            <w:r>
              <w:rPr>
                <w:sz w:val="20"/>
                <w:szCs w:val="20"/>
              </w:rPr>
              <w:t>27</w:t>
            </w:r>
          </w:p>
        </w:tc>
        <w:tc>
          <w:tcPr>
            <w:tcW w:w="567" w:type="dxa"/>
          </w:tcPr>
          <w:p w14:paraId="7EAE7EF6" w14:textId="7576AB15" w:rsidR="0023242D" w:rsidRPr="00233DB2" w:rsidRDefault="0023242D" w:rsidP="0023242D">
            <w:pPr>
              <w:rPr>
                <w:sz w:val="20"/>
                <w:szCs w:val="20"/>
              </w:rPr>
            </w:pPr>
            <w:r>
              <w:rPr>
                <w:sz w:val="20"/>
                <w:szCs w:val="20"/>
              </w:rPr>
              <w:t>73</w:t>
            </w:r>
          </w:p>
        </w:tc>
        <w:tc>
          <w:tcPr>
            <w:tcW w:w="567" w:type="dxa"/>
          </w:tcPr>
          <w:p w14:paraId="0749A7C5" w14:textId="3CF13F5F" w:rsidR="0023242D" w:rsidRPr="00233DB2" w:rsidRDefault="0023242D" w:rsidP="0023242D">
            <w:pPr>
              <w:rPr>
                <w:sz w:val="20"/>
                <w:szCs w:val="20"/>
              </w:rPr>
            </w:pPr>
            <w:r>
              <w:rPr>
                <w:sz w:val="20"/>
                <w:szCs w:val="20"/>
              </w:rPr>
              <w:t>21</w:t>
            </w:r>
          </w:p>
        </w:tc>
        <w:tc>
          <w:tcPr>
            <w:tcW w:w="567" w:type="dxa"/>
          </w:tcPr>
          <w:p w14:paraId="65FA7A28" w14:textId="6D6AF727" w:rsidR="0023242D" w:rsidRPr="00233DB2" w:rsidRDefault="0023242D" w:rsidP="0023242D">
            <w:pPr>
              <w:rPr>
                <w:sz w:val="20"/>
                <w:szCs w:val="20"/>
              </w:rPr>
            </w:pPr>
            <w:r>
              <w:rPr>
                <w:sz w:val="20"/>
                <w:szCs w:val="20"/>
              </w:rPr>
              <w:t>79</w:t>
            </w:r>
          </w:p>
        </w:tc>
        <w:tc>
          <w:tcPr>
            <w:tcW w:w="567" w:type="dxa"/>
          </w:tcPr>
          <w:p w14:paraId="6F3BB972" w14:textId="640A7B55" w:rsidR="0023242D" w:rsidRPr="00233DB2" w:rsidRDefault="0023242D" w:rsidP="0023242D">
            <w:pPr>
              <w:rPr>
                <w:sz w:val="20"/>
                <w:szCs w:val="20"/>
              </w:rPr>
            </w:pPr>
            <w:r>
              <w:rPr>
                <w:sz w:val="20"/>
                <w:szCs w:val="20"/>
              </w:rPr>
              <w:t>16</w:t>
            </w:r>
          </w:p>
        </w:tc>
        <w:tc>
          <w:tcPr>
            <w:tcW w:w="567" w:type="dxa"/>
          </w:tcPr>
          <w:p w14:paraId="47B1E715" w14:textId="51A6E8A4" w:rsidR="0023242D" w:rsidRPr="00233DB2" w:rsidRDefault="0023242D" w:rsidP="0023242D">
            <w:pPr>
              <w:rPr>
                <w:sz w:val="20"/>
                <w:szCs w:val="20"/>
              </w:rPr>
            </w:pPr>
            <w:r>
              <w:rPr>
                <w:sz w:val="20"/>
                <w:szCs w:val="20"/>
              </w:rPr>
              <w:t>84</w:t>
            </w:r>
          </w:p>
        </w:tc>
        <w:tc>
          <w:tcPr>
            <w:tcW w:w="708" w:type="dxa"/>
          </w:tcPr>
          <w:p w14:paraId="605D9C18" w14:textId="0B37AA68" w:rsidR="0023242D" w:rsidRPr="00233DB2" w:rsidRDefault="0023242D" w:rsidP="0023242D">
            <w:pPr>
              <w:rPr>
                <w:sz w:val="20"/>
                <w:szCs w:val="20"/>
              </w:rPr>
            </w:pPr>
            <w:r>
              <w:rPr>
                <w:sz w:val="20"/>
                <w:szCs w:val="20"/>
              </w:rPr>
              <w:t>7</w:t>
            </w:r>
          </w:p>
        </w:tc>
        <w:tc>
          <w:tcPr>
            <w:tcW w:w="709" w:type="dxa"/>
          </w:tcPr>
          <w:p w14:paraId="141FFF0E" w14:textId="669FFB2B" w:rsidR="0023242D" w:rsidRPr="00233DB2" w:rsidRDefault="0023242D" w:rsidP="0023242D">
            <w:pPr>
              <w:rPr>
                <w:sz w:val="20"/>
                <w:szCs w:val="20"/>
              </w:rPr>
            </w:pPr>
            <w:r>
              <w:rPr>
                <w:sz w:val="20"/>
                <w:szCs w:val="20"/>
              </w:rPr>
              <w:t>93</w:t>
            </w:r>
          </w:p>
        </w:tc>
        <w:tc>
          <w:tcPr>
            <w:tcW w:w="709" w:type="dxa"/>
          </w:tcPr>
          <w:p w14:paraId="19B0E052" w14:textId="0D2EF8EA" w:rsidR="0023242D" w:rsidRPr="00233DB2" w:rsidRDefault="00E233E7" w:rsidP="0023242D">
            <w:pPr>
              <w:rPr>
                <w:sz w:val="20"/>
                <w:szCs w:val="20"/>
              </w:rPr>
            </w:pPr>
            <w:r>
              <w:rPr>
                <w:sz w:val="20"/>
                <w:szCs w:val="20"/>
              </w:rPr>
              <w:t>19</w:t>
            </w:r>
          </w:p>
        </w:tc>
        <w:tc>
          <w:tcPr>
            <w:tcW w:w="709" w:type="dxa"/>
          </w:tcPr>
          <w:p w14:paraId="45D7454A" w14:textId="116952B8" w:rsidR="0023242D" w:rsidRPr="00233DB2" w:rsidRDefault="00E233E7" w:rsidP="0023242D">
            <w:pPr>
              <w:rPr>
                <w:sz w:val="20"/>
                <w:szCs w:val="20"/>
              </w:rPr>
            </w:pPr>
            <w:r>
              <w:rPr>
                <w:sz w:val="20"/>
                <w:szCs w:val="20"/>
              </w:rPr>
              <w:t>81</w:t>
            </w:r>
          </w:p>
        </w:tc>
      </w:tr>
      <w:tr w:rsidR="0023242D" w14:paraId="2CFB56F4" w14:textId="6E8A05EA" w:rsidTr="004511D7">
        <w:tc>
          <w:tcPr>
            <w:tcW w:w="2405" w:type="dxa"/>
          </w:tcPr>
          <w:p w14:paraId="6FC0CE40" w14:textId="77777777" w:rsidR="0023242D" w:rsidRPr="00233DB2" w:rsidRDefault="0023242D" w:rsidP="0023242D">
            <w:pPr>
              <w:rPr>
                <w:sz w:val="20"/>
                <w:szCs w:val="20"/>
              </w:rPr>
            </w:pPr>
            <w:r w:rsidRPr="00233DB2">
              <w:rPr>
                <w:sz w:val="20"/>
                <w:szCs w:val="20"/>
              </w:rPr>
              <w:t>Writing(disadvantaged)</w:t>
            </w:r>
          </w:p>
        </w:tc>
        <w:tc>
          <w:tcPr>
            <w:tcW w:w="709" w:type="dxa"/>
          </w:tcPr>
          <w:p w14:paraId="6EC8EEC6" w14:textId="6140864F" w:rsidR="0023242D" w:rsidRPr="00233DB2" w:rsidRDefault="0023242D" w:rsidP="0023242D">
            <w:pPr>
              <w:rPr>
                <w:sz w:val="20"/>
                <w:szCs w:val="20"/>
              </w:rPr>
            </w:pPr>
            <w:r>
              <w:rPr>
                <w:sz w:val="20"/>
                <w:szCs w:val="20"/>
              </w:rPr>
              <w:t>20</w:t>
            </w:r>
          </w:p>
        </w:tc>
        <w:tc>
          <w:tcPr>
            <w:tcW w:w="567" w:type="dxa"/>
          </w:tcPr>
          <w:p w14:paraId="52B572B2" w14:textId="157D498F" w:rsidR="0023242D" w:rsidRPr="00233DB2" w:rsidRDefault="0023242D" w:rsidP="0023242D">
            <w:pPr>
              <w:rPr>
                <w:sz w:val="20"/>
                <w:szCs w:val="20"/>
              </w:rPr>
            </w:pPr>
            <w:r>
              <w:rPr>
                <w:sz w:val="20"/>
                <w:szCs w:val="20"/>
              </w:rPr>
              <w:t>80</w:t>
            </w:r>
          </w:p>
        </w:tc>
        <w:tc>
          <w:tcPr>
            <w:tcW w:w="709" w:type="dxa"/>
          </w:tcPr>
          <w:p w14:paraId="10302BF6" w14:textId="7340557A" w:rsidR="0023242D" w:rsidRPr="00233DB2" w:rsidRDefault="0023242D" w:rsidP="0023242D">
            <w:pPr>
              <w:rPr>
                <w:sz w:val="20"/>
                <w:szCs w:val="20"/>
              </w:rPr>
            </w:pPr>
            <w:r>
              <w:rPr>
                <w:sz w:val="20"/>
                <w:szCs w:val="20"/>
              </w:rPr>
              <w:t>29</w:t>
            </w:r>
          </w:p>
        </w:tc>
        <w:tc>
          <w:tcPr>
            <w:tcW w:w="567" w:type="dxa"/>
          </w:tcPr>
          <w:p w14:paraId="15FE03D6" w14:textId="5D44CE6A" w:rsidR="0023242D" w:rsidRPr="00233DB2" w:rsidRDefault="0023242D" w:rsidP="0023242D">
            <w:pPr>
              <w:rPr>
                <w:sz w:val="20"/>
                <w:szCs w:val="20"/>
              </w:rPr>
            </w:pPr>
            <w:r>
              <w:rPr>
                <w:sz w:val="20"/>
                <w:szCs w:val="20"/>
              </w:rPr>
              <w:t>71</w:t>
            </w:r>
          </w:p>
        </w:tc>
        <w:tc>
          <w:tcPr>
            <w:tcW w:w="567" w:type="dxa"/>
          </w:tcPr>
          <w:p w14:paraId="4CE5F52B" w14:textId="4D57F498" w:rsidR="0023242D" w:rsidRPr="00233DB2" w:rsidRDefault="0023242D" w:rsidP="0023242D">
            <w:pPr>
              <w:rPr>
                <w:sz w:val="20"/>
                <w:szCs w:val="20"/>
              </w:rPr>
            </w:pPr>
            <w:r>
              <w:rPr>
                <w:sz w:val="20"/>
                <w:szCs w:val="20"/>
              </w:rPr>
              <w:t>72</w:t>
            </w:r>
          </w:p>
        </w:tc>
        <w:tc>
          <w:tcPr>
            <w:tcW w:w="567" w:type="dxa"/>
          </w:tcPr>
          <w:p w14:paraId="425D3D90" w14:textId="7EBFEA76" w:rsidR="0023242D" w:rsidRPr="00233DB2" w:rsidRDefault="0023242D" w:rsidP="0023242D">
            <w:pPr>
              <w:rPr>
                <w:sz w:val="20"/>
                <w:szCs w:val="20"/>
              </w:rPr>
            </w:pPr>
            <w:r>
              <w:rPr>
                <w:sz w:val="20"/>
                <w:szCs w:val="20"/>
              </w:rPr>
              <w:t>28</w:t>
            </w:r>
          </w:p>
        </w:tc>
        <w:tc>
          <w:tcPr>
            <w:tcW w:w="567" w:type="dxa"/>
          </w:tcPr>
          <w:p w14:paraId="61169C3B" w14:textId="6DB440BE" w:rsidR="0023242D" w:rsidRPr="00233DB2" w:rsidRDefault="0023242D" w:rsidP="0023242D">
            <w:pPr>
              <w:rPr>
                <w:sz w:val="20"/>
                <w:szCs w:val="20"/>
              </w:rPr>
            </w:pPr>
            <w:r>
              <w:rPr>
                <w:sz w:val="20"/>
                <w:szCs w:val="20"/>
              </w:rPr>
              <w:t>33</w:t>
            </w:r>
          </w:p>
        </w:tc>
        <w:tc>
          <w:tcPr>
            <w:tcW w:w="567" w:type="dxa"/>
          </w:tcPr>
          <w:p w14:paraId="4CDC19ED" w14:textId="764FBFA9" w:rsidR="0023242D" w:rsidRPr="00233DB2" w:rsidRDefault="0023242D" w:rsidP="0023242D">
            <w:pPr>
              <w:rPr>
                <w:sz w:val="20"/>
                <w:szCs w:val="20"/>
              </w:rPr>
            </w:pPr>
            <w:r>
              <w:rPr>
                <w:sz w:val="20"/>
                <w:szCs w:val="20"/>
              </w:rPr>
              <w:t>67</w:t>
            </w:r>
          </w:p>
        </w:tc>
        <w:tc>
          <w:tcPr>
            <w:tcW w:w="708" w:type="dxa"/>
          </w:tcPr>
          <w:p w14:paraId="0E6A9AD1" w14:textId="32FD0845" w:rsidR="0023242D" w:rsidRPr="00233DB2" w:rsidRDefault="0023242D" w:rsidP="0023242D">
            <w:pPr>
              <w:rPr>
                <w:sz w:val="20"/>
                <w:szCs w:val="20"/>
              </w:rPr>
            </w:pPr>
            <w:r>
              <w:rPr>
                <w:sz w:val="20"/>
                <w:szCs w:val="20"/>
              </w:rPr>
              <w:t>43</w:t>
            </w:r>
          </w:p>
        </w:tc>
        <w:tc>
          <w:tcPr>
            <w:tcW w:w="709" w:type="dxa"/>
          </w:tcPr>
          <w:p w14:paraId="50C4E69F" w14:textId="1641BF10" w:rsidR="0023242D" w:rsidRPr="00233DB2" w:rsidRDefault="0023242D" w:rsidP="0023242D">
            <w:pPr>
              <w:rPr>
                <w:sz w:val="20"/>
                <w:szCs w:val="20"/>
              </w:rPr>
            </w:pPr>
            <w:r>
              <w:rPr>
                <w:sz w:val="20"/>
                <w:szCs w:val="20"/>
              </w:rPr>
              <w:t>57</w:t>
            </w:r>
          </w:p>
        </w:tc>
        <w:tc>
          <w:tcPr>
            <w:tcW w:w="709" w:type="dxa"/>
          </w:tcPr>
          <w:p w14:paraId="0EA5562F" w14:textId="20FF9222" w:rsidR="0023242D" w:rsidRPr="00233DB2" w:rsidRDefault="00E233E7" w:rsidP="0023242D">
            <w:pPr>
              <w:rPr>
                <w:sz w:val="20"/>
                <w:szCs w:val="20"/>
              </w:rPr>
            </w:pPr>
            <w:r>
              <w:rPr>
                <w:sz w:val="20"/>
                <w:szCs w:val="20"/>
              </w:rPr>
              <w:t>20</w:t>
            </w:r>
          </w:p>
        </w:tc>
        <w:tc>
          <w:tcPr>
            <w:tcW w:w="709" w:type="dxa"/>
          </w:tcPr>
          <w:p w14:paraId="4011E0A3" w14:textId="25222145" w:rsidR="0023242D" w:rsidRPr="00233DB2" w:rsidRDefault="00E233E7" w:rsidP="0023242D">
            <w:pPr>
              <w:rPr>
                <w:sz w:val="20"/>
                <w:szCs w:val="20"/>
              </w:rPr>
            </w:pPr>
            <w:r>
              <w:rPr>
                <w:sz w:val="20"/>
                <w:szCs w:val="20"/>
              </w:rPr>
              <w:t>80</w:t>
            </w:r>
          </w:p>
        </w:tc>
      </w:tr>
      <w:tr w:rsidR="0023242D" w14:paraId="1448FD27" w14:textId="08E3A629" w:rsidTr="004511D7">
        <w:tc>
          <w:tcPr>
            <w:tcW w:w="2405" w:type="dxa"/>
          </w:tcPr>
          <w:p w14:paraId="41438A6F" w14:textId="77777777" w:rsidR="0023242D" w:rsidRPr="00233DB2" w:rsidRDefault="0023242D" w:rsidP="0023242D">
            <w:pPr>
              <w:rPr>
                <w:sz w:val="20"/>
                <w:szCs w:val="20"/>
              </w:rPr>
            </w:pPr>
            <w:r w:rsidRPr="00233DB2">
              <w:rPr>
                <w:sz w:val="20"/>
                <w:szCs w:val="20"/>
              </w:rPr>
              <w:t>Writing (</w:t>
            </w:r>
            <w:proofErr w:type="gramStart"/>
            <w:r w:rsidRPr="00233DB2">
              <w:rPr>
                <w:sz w:val="20"/>
                <w:szCs w:val="20"/>
              </w:rPr>
              <w:t>Non-disadvantaged</w:t>
            </w:r>
            <w:proofErr w:type="gramEnd"/>
            <w:r w:rsidRPr="00233DB2">
              <w:rPr>
                <w:sz w:val="20"/>
                <w:szCs w:val="20"/>
              </w:rPr>
              <w:t>)</w:t>
            </w:r>
          </w:p>
        </w:tc>
        <w:tc>
          <w:tcPr>
            <w:tcW w:w="709" w:type="dxa"/>
          </w:tcPr>
          <w:p w14:paraId="068E5436" w14:textId="27C1A5E1" w:rsidR="0023242D" w:rsidRPr="00233DB2" w:rsidRDefault="0023242D" w:rsidP="0023242D">
            <w:pPr>
              <w:rPr>
                <w:sz w:val="20"/>
                <w:szCs w:val="20"/>
              </w:rPr>
            </w:pPr>
            <w:r>
              <w:rPr>
                <w:sz w:val="20"/>
                <w:szCs w:val="20"/>
              </w:rPr>
              <w:t>17</w:t>
            </w:r>
          </w:p>
        </w:tc>
        <w:tc>
          <w:tcPr>
            <w:tcW w:w="567" w:type="dxa"/>
          </w:tcPr>
          <w:p w14:paraId="57229C37" w14:textId="47F09BB4" w:rsidR="0023242D" w:rsidRPr="00233DB2" w:rsidRDefault="0023242D" w:rsidP="0023242D">
            <w:pPr>
              <w:rPr>
                <w:sz w:val="20"/>
                <w:szCs w:val="20"/>
              </w:rPr>
            </w:pPr>
            <w:r>
              <w:rPr>
                <w:sz w:val="20"/>
                <w:szCs w:val="20"/>
              </w:rPr>
              <w:t>83</w:t>
            </w:r>
          </w:p>
        </w:tc>
        <w:tc>
          <w:tcPr>
            <w:tcW w:w="709" w:type="dxa"/>
          </w:tcPr>
          <w:p w14:paraId="09EBD2D0" w14:textId="2BC5CC94" w:rsidR="0023242D" w:rsidRPr="00233DB2" w:rsidRDefault="0023242D" w:rsidP="0023242D">
            <w:pPr>
              <w:rPr>
                <w:sz w:val="20"/>
                <w:szCs w:val="20"/>
              </w:rPr>
            </w:pPr>
            <w:r>
              <w:rPr>
                <w:sz w:val="20"/>
                <w:szCs w:val="20"/>
              </w:rPr>
              <w:t>27</w:t>
            </w:r>
          </w:p>
        </w:tc>
        <w:tc>
          <w:tcPr>
            <w:tcW w:w="567" w:type="dxa"/>
          </w:tcPr>
          <w:p w14:paraId="65CFC64A" w14:textId="432A0A7B" w:rsidR="0023242D" w:rsidRPr="00233DB2" w:rsidRDefault="0023242D" w:rsidP="0023242D">
            <w:pPr>
              <w:rPr>
                <w:sz w:val="20"/>
                <w:szCs w:val="20"/>
              </w:rPr>
            </w:pPr>
            <w:r>
              <w:rPr>
                <w:sz w:val="20"/>
                <w:szCs w:val="20"/>
              </w:rPr>
              <w:t>73</w:t>
            </w:r>
          </w:p>
        </w:tc>
        <w:tc>
          <w:tcPr>
            <w:tcW w:w="567" w:type="dxa"/>
          </w:tcPr>
          <w:p w14:paraId="6EF6FCB1" w14:textId="56D3D9DE" w:rsidR="0023242D" w:rsidRPr="00233DB2" w:rsidRDefault="0023242D" w:rsidP="0023242D">
            <w:pPr>
              <w:rPr>
                <w:sz w:val="20"/>
                <w:szCs w:val="20"/>
              </w:rPr>
            </w:pPr>
            <w:r>
              <w:rPr>
                <w:sz w:val="20"/>
                <w:szCs w:val="20"/>
              </w:rPr>
              <w:t>36</w:t>
            </w:r>
          </w:p>
        </w:tc>
        <w:tc>
          <w:tcPr>
            <w:tcW w:w="567" w:type="dxa"/>
          </w:tcPr>
          <w:p w14:paraId="046364A8" w14:textId="4D9F96ED" w:rsidR="0023242D" w:rsidRPr="00233DB2" w:rsidRDefault="0023242D" w:rsidP="0023242D">
            <w:pPr>
              <w:rPr>
                <w:sz w:val="20"/>
                <w:szCs w:val="20"/>
              </w:rPr>
            </w:pPr>
            <w:r>
              <w:rPr>
                <w:sz w:val="20"/>
                <w:szCs w:val="20"/>
              </w:rPr>
              <w:t>64</w:t>
            </w:r>
          </w:p>
        </w:tc>
        <w:tc>
          <w:tcPr>
            <w:tcW w:w="567" w:type="dxa"/>
          </w:tcPr>
          <w:p w14:paraId="7AAC7247" w14:textId="59A0C094" w:rsidR="0023242D" w:rsidRPr="00233DB2" w:rsidRDefault="0023242D" w:rsidP="0023242D">
            <w:pPr>
              <w:rPr>
                <w:sz w:val="20"/>
                <w:szCs w:val="20"/>
              </w:rPr>
            </w:pPr>
            <w:r>
              <w:rPr>
                <w:sz w:val="20"/>
                <w:szCs w:val="20"/>
              </w:rPr>
              <w:t>20</w:t>
            </w:r>
          </w:p>
        </w:tc>
        <w:tc>
          <w:tcPr>
            <w:tcW w:w="567" w:type="dxa"/>
          </w:tcPr>
          <w:p w14:paraId="29594167" w14:textId="7AA42B86" w:rsidR="0023242D" w:rsidRPr="00233DB2" w:rsidRDefault="0023242D" w:rsidP="0023242D">
            <w:pPr>
              <w:rPr>
                <w:sz w:val="20"/>
                <w:szCs w:val="20"/>
              </w:rPr>
            </w:pPr>
            <w:r>
              <w:rPr>
                <w:sz w:val="20"/>
                <w:szCs w:val="20"/>
              </w:rPr>
              <w:t>80</w:t>
            </w:r>
          </w:p>
        </w:tc>
        <w:tc>
          <w:tcPr>
            <w:tcW w:w="708" w:type="dxa"/>
          </w:tcPr>
          <w:p w14:paraId="70B85682" w14:textId="4DEACDF4" w:rsidR="0023242D" w:rsidRPr="00233DB2" w:rsidRDefault="0023242D" w:rsidP="0023242D">
            <w:pPr>
              <w:rPr>
                <w:sz w:val="20"/>
                <w:szCs w:val="20"/>
              </w:rPr>
            </w:pPr>
            <w:r>
              <w:rPr>
                <w:sz w:val="20"/>
                <w:szCs w:val="20"/>
              </w:rPr>
              <w:t>11</w:t>
            </w:r>
          </w:p>
        </w:tc>
        <w:tc>
          <w:tcPr>
            <w:tcW w:w="709" w:type="dxa"/>
          </w:tcPr>
          <w:p w14:paraId="4A046635" w14:textId="72347DD4" w:rsidR="0023242D" w:rsidRPr="00233DB2" w:rsidRDefault="0023242D" w:rsidP="0023242D">
            <w:pPr>
              <w:rPr>
                <w:sz w:val="20"/>
                <w:szCs w:val="20"/>
              </w:rPr>
            </w:pPr>
            <w:r>
              <w:rPr>
                <w:sz w:val="20"/>
                <w:szCs w:val="20"/>
              </w:rPr>
              <w:t>89</w:t>
            </w:r>
          </w:p>
        </w:tc>
        <w:tc>
          <w:tcPr>
            <w:tcW w:w="709" w:type="dxa"/>
          </w:tcPr>
          <w:p w14:paraId="7D04AF70" w14:textId="15672234" w:rsidR="0023242D" w:rsidRPr="00233DB2" w:rsidRDefault="00E233E7" w:rsidP="0023242D">
            <w:pPr>
              <w:rPr>
                <w:sz w:val="20"/>
                <w:szCs w:val="20"/>
              </w:rPr>
            </w:pPr>
            <w:r>
              <w:rPr>
                <w:sz w:val="20"/>
                <w:szCs w:val="20"/>
              </w:rPr>
              <w:t>14</w:t>
            </w:r>
          </w:p>
        </w:tc>
        <w:tc>
          <w:tcPr>
            <w:tcW w:w="709" w:type="dxa"/>
          </w:tcPr>
          <w:p w14:paraId="206A1750" w14:textId="285E664F" w:rsidR="0023242D" w:rsidRPr="00233DB2" w:rsidRDefault="00E233E7" w:rsidP="0023242D">
            <w:pPr>
              <w:rPr>
                <w:sz w:val="20"/>
                <w:szCs w:val="20"/>
              </w:rPr>
            </w:pPr>
            <w:r>
              <w:rPr>
                <w:sz w:val="20"/>
                <w:szCs w:val="20"/>
              </w:rPr>
              <w:t>86</w:t>
            </w:r>
          </w:p>
        </w:tc>
      </w:tr>
      <w:tr w:rsidR="0023242D" w14:paraId="16B004D6" w14:textId="210D162E" w:rsidTr="004511D7">
        <w:tc>
          <w:tcPr>
            <w:tcW w:w="2405" w:type="dxa"/>
          </w:tcPr>
          <w:p w14:paraId="4F24758B" w14:textId="77777777" w:rsidR="0023242D" w:rsidRPr="00233DB2" w:rsidRDefault="0023242D" w:rsidP="0023242D">
            <w:pPr>
              <w:rPr>
                <w:sz w:val="20"/>
                <w:szCs w:val="20"/>
              </w:rPr>
            </w:pPr>
            <w:r w:rsidRPr="00233DB2">
              <w:rPr>
                <w:sz w:val="20"/>
                <w:szCs w:val="20"/>
              </w:rPr>
              <w:t>Maths(disadvantaged)</w:t>
            </w:r>
          </w:p>
        </w:tc>
        <w:tc>
          <w:tcPr>
            <w:tcW w:w="709" w:type="dxa"/>
          </w:tcPr>
          <w:p w14:paraId="256BAAF5" w14:textId="12E79A88" w:rsidR="0023242D" w:rsidRPr="00233DB2" w:rsidRDefault="0023242D" w:rsidP="0023242D">
            <w:pPr>
              <w:rPr>
                <w:sz w:val="20"/>
                <w:szCs w:val="20"/>
              </w:rPr>
            </w:pPr>
            <w:r>
              <w:rPr>
                <w:sz w:val="20"/>
                <w:szCs w:val="20"/>
              </w:rPr>
              <w:t>20</w:t>
            </w:r>
          </w:p>
        </w:tc>
        <w:tc>
          <w:tcPr>
            <w:tcW w:w="567" w:type="dxa"/>
          </w:tcPr>
          <w:p w14:paraId="44BE2E10" w14:textId="2AC57FB7" w:rsidR="0023242D" w:rsidRPr="00233DB2" w:rsidRDefault="0023242D" w:rsidP="0023242D">
            <w:pPr>
              <w:rPr>
                <w:sz w:val="20"/>
                <w:szCs w:val="20"/>
              </w:rPr>
            </w:pPr>
            <w:r>
              <w:rPr>
                <w:sz w:val="20"/>
                <w:szCs w:val="20"/>
              </w:rPr>
              <w:t>80</w:t>
            </w:r>
          </w:p>
        </w:tc>
        <w:tc>
          <w:tcPr>
            <w:tcW w:w="709" w:type="dxa"/>
          </w:tcPr>
          <w:p w14:paraId="025B0B41" w14:textId="5A6FA521" w:rsidR="0023242D" w:rsidRPr="00233DB2" w:rsidRDefault="0023242D" w:rsidP="0023242D">
            <w:pPr>
              <w:rPr>
                <w:sz w:val="20"/>
                <w:szCs w:val="20"/>
              </w:rPr>
            </w:pPr>
            <w:r>
              <w:rPr>
                <w:sz w:val="20"/>
                <w:szCs w:val="20"/>
              </w:rPr>
              <w:t>57</w:t>
            </w:r>
          </w:p>
        </w:tc>
        <w:tc>
          <w:tcPr>
            <w:tcW w:w="567" w:type="dxa"/>
          </w:tcPr>
          <w:p w14:paraId="4EF9EA1D" w14:textId="1F361791" w:rsidR="0023242D" w:rsidRPr="00233DB2" w:rsidRDefault="0023242D" w:rsidP="0023242D">
            <w:pPr>
              <w:rPr>
                <w:sz w:val="20"/>
                <w:szCs w:val="20"/>
              </w:rPr>
            </w:pPr>
            <w:r>
              <w:rPr>
                <w:sz w:val="20"/>
                <w:szCs w:val="20"/>
              </w:rPr>
              <w:t>43</w:t>
            </w:r>
          </w:p>
        </w:tc>
        <w:tc>
          <w:tcPr>
            <w:tcW w:w="567" w:type="dxa"/>
          </w:tcPr>
          <w:p w14:paraId="64972D41" w14:textId="30AB7D2E" w:rsidR="0023242D" w:rsidRPr="00233DB2" w:rsidRDefault="0023242D" w:rsidP="0023242D">
            <w:pPr>
              <w:rPr>
                <w:sz w:val="20"/>
                <w:szCs w:val="20"/>
              </w:rPr>
            </w:pPr>
            <w:r>
              <w:rPr>
                <w:sz w:val="20"/>
                <w:szCs w:val="20"/>
              </w:rPr>
              <w:t>71</w:t>
            </w:r>
          </w:p>
        </w:tc>
        <w:tc>
          <w:tcPr>
            <w:tcW w:w="567" w:type="dxa"/>
          </w:tcPr>
          <w:p w14:paraId="0861957C" w14:textId="1C97CEAB" w:rsidR="0023242D" w:rsidRPr="00233DB2" w:rsidRDefault="0023242D" w:rsidP="0023242D">
            <w:pPr>
              <w:rPr>
                <w:sz w:val="20"/>
                <w:szCs w:val="20"/>
              </w:rPr>
            </w:pPr>
            <w:r>
              <w:rPr>
                <w:sz w:val="20"/>
                <w:szCs w:val="20"/>
              </w:rPr>
              <w:t>29</w:t>
            </w:r>
          </w:p>
        </w:tc>
        <w:tc>
          <w:tcPr>
            <w:tcW w:w="567" w:type="dxa"/>
          </w:tcPr>
          <w:p w14:paraId="256DD73E" w14:textId="2D11B0D5" w:rsidR="0023242D" w:rsidRPr="00233DB2" w:rsidRDefault="0023242D" w:rsidP="0023242D">
            <w:pPr>
              <w:rPr>
                <w:sz w:val="20"/>
                <w:szCs w:val="20"/>
              </w:rPr>
            </w:pPr>
            <w:r>
              <w:rPr>
                <w:sz w:val="20"/>
                <w:szCs w:val="20"/>
              </w:rPr>
              <w:t>0</w:t>
            </w:r>
          </w:p>
        </w:tc>
        <w:tc>
          <w:tcPr>
            <w:tcW w:w="567" w:type="dxa"/>
          </w:tcPr>
          <w:p w14:paraId="7F5045A8" w14:textId="1271ADED" w:rsidR="0023242D" w:rsidRPr="00233DB2" w:rsidRDefault="0023242D" w:rsidP="0023242D">
            <w:pPr>
              <w:rPr>
                <w:sz w:val="20"/>
                <w:szCs w:val="20"/>
              </w:rPr>
            </w:pPr>
            <w:r>
              <w:rPr>
                <w:sz w:val="20"/>
                <w:szCs w:val="20"/>
              </w:rPr>
              <w:t>100</w:t>
            </w:r>
          </w:p>
        </w:tc>
        <w:tc>
          <w:tcPr>
            <w:tcW w:w="708" w:type="dxa"/>
          </w:tcPr>
          <w:p w14:paraId="0A76C1EF" w14:textId="218529A6" w:rsidR="0023242D" w:rsidRPr="00233DB2" w:rsidRDefault="0023242D" w:rsidP="0023242D">
            <w:pPr>
              <w:rPr>
                <w:sz w:val="20"/>
                <w:szCs w:val="20"/>
              </w:rPr>
            </w:pPr>
            <w:r>
              <w:rPr>
                <w:sz w:val="20"/>
                <w:szCs w:val="20"/>
              </w:rPr>
              <w:t>29</w:t>
            </w:r>
          </w:p>
        </w:tc>
        <w:tc>
          <w:tcPr>
            <w:tcW w:w="709" w:type="dxa"/>
          </w:tcPr>
          <w:p w14:paraId="7C321A07" w14:textId="488B87BE" w:rsidR="0023242D" w:rsidRPr="00233DB2" w:rsidRDefault="0023242D" w:rsidP="0023242D">
            <w:pPr>
              <w:rPr>
                <w:sz w:val="20"/>
                <w:szCs w:val="20"/>
              </w:rPr>
            </w:pPr>
            <w:r>
              <w:rPr>
                <w:sz w:val="20"/>
                <w:szCs w:val="20"/>
              </w:rPr>
              <w:t>71</w:t>
            </w:r>
          </w:p>
        </w:tc>
        <w:tc>
          <w:tcPr>
            <w:tcW w:w="709" w:type="dxa"/>
          </w:tcPr>
          <w:p w14:paraId="13BB5941" w14:textId="3C8BB15D" w:rsidR="0023242D" w:rsidRPr="00233DB2" w:rsidRDefault="00E233E7" w:rsidP="0023242D">
            <w:pPr>
              <w:rPr>
                <w:sz w:val="20"/>
                <w:szCs w:val="20"/>
              </w:rPr>
            </w:pPr>
            <w:r>
              <w:rPr>
                <w:sz w:val="20"/>
                <w:szCs w:val="20"/>
              </w:rPr>
              <w:t>40</w:t>
            </w:r>
          </w:p>
        </w:tc>
        <w:tc>
          <w:tcPr>
            <w:tcW w:w="709" w:type="dxa"/>
          </w:tcPr>
          <w:p w14:paraId="0E18AC72" w14:textId="70EAA9D4" w:rsidR="0023242D" w:rsidRPr="00233DB2" w:rsidRDefault="00E233E7" w:rsidP="0023242D">
            <w:pPr>
              <w:rPr>
                <w:sz w:val="20"/>
                <w:szCs w:val="20"/>
              </w:rPr>
            </w:pPr>
            <w:r>
              <w:rPr>
                <w:sz w:val="20"/>
                <w:szCs w:val="20"/>
              </w:rPr>
              <w:t>60</w:t>
            </w:r>
          </w:p>
        </w:tc>
      </w:tr>
      <w:tr w:rsidR="0023242D" w14:paraId="509840D6" w14:textId="639C3AB3" w:rsidTr="004511D7">
        <w:tc>
          <w:tcPr>
            <w:tcW w:w="2405" w:type="dxa"/>
          </w:tcPr>
          <w:p w14:paraId="79B640A2" w14:textId="77777777" w:rsidR="0023242D" w:rsidRPr="00233DB2" w:rsidRDefault="0023242D" w:rsidP="0023242D">
            <w:pPr>
              <w:rPr>
                <w:sz w:val="20"/>
                <w:szCs w:val="20"/>
              </w:rPr>
            </w:pPr>
            <w:r w:rsidRPr="00233DB2">
              <w:rPr>
                <w:sz w:val="20"/>
                <w:szCs w:val="20"/>
              </w:rPr>
              <w:t>Maths (</w:t>
            </w:r>
            <w:proofErr w:type="gramStart"/>
            <w:r w:rsidRPr="00233DB2">
              <w:rPr>
                <w:sz w:val="20"/>
                <w:szCs w:val="20"/>
              </w:rPr>
              <w:t>Non-disadvantaged</w:t>
            </w:r>
            <w:proofErr w:type="gramEnd"/>
            <w:r w:rsidRPr="00233DB2">
              <w:rPr>
                <w:sz w:val="20"/>
                <w:szCs w:val="20"/>
              </w:rPr>
              <w:t>)</w:t>
            </w:r>
          </w:p>
        </w:tc>
        <w:tc>
          <w:tcPr>
            <w:tcW w:w="709" w:type="dxa"/>
          </w:tcPr>
          <w:p w14:paraId="4CF61E23" w14:textId="4EF52FA7" w:rsidR="0023242D" w:rsidRPr="00233DB2" w:rsidRDefault="0023242D" w:rsidP="0023242D">
            <w:pPr>
              <w:rPr>
                <w:sz w:val="20"/>
                <w:szCs w:val="20"/>
              </w:rPr>
            </w:pPr>
            <w:r>
              <w:rPr>
                <w:sz w:val="20"/>
                <w:szCs w:val="20"/>
              </w:rPr>
              <w:t>14</w:t>
            </w:r>
          </w:p>
        </w:tc>
        <w:tc>
          <w:tcPr>
            <w:tcW w:w="567" w:type="dxa"/>
          </w:tcPr>
          <w:p w14:paraId="5FDA7E36" w14:textId="2A65F341" w:rsidR="0023242D" w:rsidRPr="00233DB2" w:rsidRDefault="0023242D" w:rsidP="0023242D">
            <w:pPr>
              <w:rPr>
                <w:sz w:val="20"/>
                <w:szCs w:val="20"/>
              </w:rPr>
            </w:pPr>
            <w:r>
              <w:rPr>
                <w:sz w:val="20"/>
                <w:szCs w:val="20"/>
              </w:rPr>
              <w:t>86</w:t>
            </w:r>
          </w:p>
        </w:tc>
        <w:tc>
          <w:tcPr>
            <w:tcW w:w="709" w:type="dxa"/>
          </w:tcPr>
          <w:p w14:paraId="158B5E0B" w14:textId="4D24FF25" w:rsidR="0023242D" w:rsidRPr="00233DB2" w:rsidRDefault="00E233E7" w:rsidP="0023242D">
            <w:pPr>
              <w:rPr>
                <w:sz w:val="20"/>
                <w:szCs w:val="20"/>
              </w:rPr>
            </w:pPr>
            <w:r>
              <w:rPr>
                <w:sz w:val="20"/>
                <w:szCs w:val="20"/>
              </w:rPr>
              <w:t>37</w:t>
            </w:r>
          </w:p>
        </w:tc>
        <w:tc>
          <w:tcPr>
            <w:tcW w:w="567" w:type="dxa"/>
          </w:tcPr>
          <w:p w14:paraId="5C28C517" w14:textId="6109652B" w:rsidR="0023242D" w:rsidRPr="00233DB2" w:rsidRDefault="00E233E7" w:rsidP="0023242D">
            <w:pPr>
              <w:rPr>
                <w:sz w:val="20"/>
                <w:szCs w:val="20"/>
              </w:rPr>
            </w:pPr>
            <w:r>
              <w:rPr>
                <w:sz w:val="20"/>
                <w:szCs w:val="20"/>
              </w:rPr>
              <w:t>67</w:t>
            </w:r>
          </w:p>
        </w:tc>
        <w:tc>
          <w:tcPr>
            <w:tcW w:w="567" w:type="dxa"/>
          </w:tcPr>
          <w:p w14:paraId="231DFDA4" w14:textId="50B45113" w:rsidR="0023242D" w:rsidRPr="00233DB2" w:rsidRDefault="00E233E7" w:rsidP="0023242D">
            <w:pPr>
              <w:rPr>
                <w:sz w:val="20"/>
                <w:szCs w:val="20"/>
              </w:rPr>
            </w:pPr>
            <w:r>
              <w:rPr>
                <w:sz w:val="20"/>
                <w:szCs w:val="20"/>
              </w:rPr>
              <w:t>35</w:t>
            </w:r>
          </w:p>
        </w:tc>
        <w:tc>
          <w:tcPr>
            <w:tcW w:w="567" w:type="dxa"/>
          </w:tcPr>
          <w:p w14:paraId="660EFCDD" w14:textId="33081269" w:rsidR="0023242D" w:rsidRPr="00233DB2" w:rsidRDefault="00E233E7" w:rsidP="0023242D">
            <w:pPr>
              <w:rPr>
                <w:sz w:val="20"/>
                <w:szCs w:val="20"/>
              </w:rPr>
            </w:pPr>
            <w:r>
              <w:rPr>
                <w:sz w:val="20"/>
                <w:szCs w:val="20"/>
              </w:rPr>
              <w:t>65</w:t>
            </w:r>
          </w:p>
        </w:tc>
        <w:tc>
          <w:tcPr>
            <w:tcW w:w="567" w:type="dxa"/>
          </w:tcPr>
          <w:p w14:paraId="1EB04D62" w14:textId="57B705FB" w:rsidR="0023242D" w:rsidRPr="00233DB2" w:rsidRDefault="00E233E7" w:rsidP="0023242D">
            <w:pPr>
              <w:rPr>
                <w:sz w:val="20"/>
                <w:szCs w:val="20"/>
              </w:rPr>
            </w:pPr>
            <w:r>
              <w:rPr>
                <w:sz w:val="20"/>
                <w:szCs w:val="20"/>
              </w:rPr>
              <w:t>8</w:t>
            </w:r>
          </w:p>
        </w:tc>
        <w:tc>
          <w:tcPr>
            <w:tcW w:w="567" w:type="dxa"/>
          </w:tcPr>
          <w:p w14:paraId="57FAE5B6" w14:textId="36CC2DAD" w:rsidR="0023242D" w:rsidRPr="00233DB2" w:rsidRDefault="00E233E7" w:rsidP="0023242D">
            <w:pPr>
              <w:rPr>
                <w:sz w:val="20"/>
                <w:szCs w:val="20"/>
              </w:rPr>
            </w:pPr>
            <w:r>
              <w:rPr>
                <w:sz w:val="20"/>
                <w:szCs w:val="20"/>
              </w:rPr>
              <w:t>92</w:t>
            </w:r>
          </w:p>
        </w:tc>
        <w:tc>
          <w:tcPr>
            <w:tcW w:w="708" w:type="dxa"/>
          </w:tcPr>
          <w:p w14:paraId="1512F5BB" w14:textId="0C2FE265" w:rsidR="0023242D" w:rsidRPr="00233DB2" w:rsidRDefault="00E233E7" w:rsidP="0023242D">
            <w:pPr>
              <w:rPr>
                <w:sz w:val="20"/>
                <w:szCs w:val="20"/>
              </w:rPr>
            </w:pPr>
            <w:r>
              <w:rPr>
                <w:sz w:val="20"/>
                <w:szCs w:val="20"/>
              </w:rPr>
              <w:t>22</w:t>
            </w:r>
          </w:p>
        </w:tc>
        <w:tc>
          <w:tcPr>
            <w:tcW w:w="709" w:type="dxa"/>
          </w:tcPr>
          <w:p w14:paraId="6C40AF5F" w14:textId="1F7D7243" w:rsidR="0023242D" w:rsidRPr="00233DB2" w:rsidRDefault="00E233E7" w:rsidP="0023242D">
            <w:pPr>
              <w:rPr>
                <w:sz w:val="20"/>
                <w:szCs w:val="20"/>
              </w:rPr>
            </w:pPr>
            <w:r>
              <w:rPr>
                <w:sz w:val="20"/>
                <w:szCs w:val="20"/>
              </w:rPr>
              <w:t>78</w:t>
            </w:r>
          </w:p>
        </w:tc>
        <w:tc>
          <w:tcPr>
            <w:tcW w:w="709" w:type="dxa"/>
          </w:tcPr>
          <w:p w14:paraId="144CCD34" w14:textId="2C34A575" w:rsidR="0023242D" w:rsidRPr="00233DB2" w:rsidRDefault="00E233E7" w:rsidP="0023242D">
            <w:pPr>
              <w:rPr>
                <w:sz w:val="20"/>
                <w:szCs w:val="20"/>
              </w:rPr>
            </w:pPr>
            <w:r>
              <w:rPr>
                <w:sz w:val="20"/>
                <w:szCs w:val="20"/>
              </w:rPr>
              <w:t>10</w:t>
            </w:r>
          </w:p>
        </w:tc>
        <w:tc>
          <w:tcPr>
            <w:tcW w:w="709" w:type="dxa"/>
          </w:tcPr>
          <w:p w14:paraId="7B84C216" w14:textId="4D37759A" w:rsidR="0023242D" w:rsidRPr="00233DB2" w:rsidRDefault="00E233E7" w:rsidP="0023242D">
            <w:pPr>
              <w:rPr>
                <w:sz w:val="20"/>
                <w:szCs w:val="20"/>
              </w:rPr>
            </w:pPr>
            <w:r>
              <w:rPr>
                <w:sz w:val="20"/>
                <w:szCs w:val="20"/>
              </w:rPr>
              <w:t>90</w:t>
            </w:r>
          </w:p>
        </w:tc>
      </w:tr>
    </w:tbl>
    <w:p w14:paraId="2A7D5544" w14:textId="1B9280A1" w:rsidR="00E66558" w:rsidRDefault="00E66558"/>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F14BB" w14:textId="54C4E82B" w:rsidR="00F31D1D" w:rsidRPr="00E27862" w:rsidRDefault="00E233E7" w:rsidP="00905DE7">
            <w:pPr>
              <w:suppressAutoHyphens w:val="0"/>
              <w:autoSpaceDN/>
              <w:spacing w:before="120"/>
              <w:rPr>
                <w:color w:val="auto"/>
                <w:lang w:eastAsia="en-US"/>
              </w:rPr>
            </w:pPr>
            <w:r>
              <w:rPr>
                <w:color w:val="auto"/>
                <w:lang w:eastAsia="en-US"/>
              </w:rPr>
              <w:t>Assessments show that PP pupils are falling behind their peers in Lower Key stage 2. This will be a focus for the school in 2024/2025</w:t>
            </w:r>
          </w:p>
          <w:p w14:paraId="73377F9A" w14:textId="5F12E57A" w:rsidR="00534899" w:rsidRPr="00E27862" w:rsidRDefault="00E233E7" w:rsidP="00F11B80">
            <w:pPr>
              <w:suppressAutoHyphens w:val="0"/>
              <w:autoSpaceDN/>
              <w:rPr>
                <w:color w:val="auto"/>
                <w:lang w:eastAsia="en-US"/>
              </w:rPr>
            </w:pPr>
            <w:r>
              <w:rPr>
                <w:color w:val="auto"/>
                <w:lang w:eastAsia="en-US"/>
              </w:rPr>
              <w:lastRenderedPageBreak/>
              <w:t xml:space="preserve">Attendance for PP pupils for the year was 92.42 and for </w:t>
            </w:r>
            <w:r w:rsidR="005F0C30">
              <w:rPr>
                <w:color w:val="auto"/>
                <w:lang w:eastAsia="en-US"/>
              </w:rPr>
              <w:t>non-PP</w:t>
            </w:r>
            <w:r>
              <w:rPr>
                <w:color w:val="auto"/>
                <w:lang w:eastAsia="en-US"/>
              </w:rPr>
              <w:t xml:space="preserve"> pupils it was 95.45</w:t>
            </w:r>
            <w:r w:rsidR="00A9346B">
              <w:rPr>
                <w:color w:val="auto"/>
                <w:lang w:eastAsia="en-US"/>
              </w:rPr>
              <w:t>.</w:t>
            </w:r>
            <w:r>
              <w:rPr>
                <w:color w:val="auto"/>
                <w:lang w:eastAsia="en-US"/>
              </w:rPr>
              <w:t xml:space="preserve"> </w:t>
            </w:r>
            <w:r w:rsidR="005F0C30">
              <w:rPr>
                <w:color w:val="auto"/>
                <w:lang w:eastAsia="en-US"/>
              </w:rPr>
              <w:t xml:space="preserve">School will continue to monitor attendance for all groups </w:t>
            </w:r>
            <w:proofErr w:type="gramStart"/>
            <w:r w:rsidR="005F0C30">
              <w:rPr>
                <w:color w:val="auto"/>
                <w:lang w:eastAsia="en-US"/>
              </w:rPr>
              <w:t>on a monthly basis</w:t>
            </w:r>
            <w:proofErr w:type="gramEnd"/>
            <w:r w:rsidR="005F0C30">
              <w:rPr>
                <w:color w:val="auto"/>
                <w:lang w:eastAsia="en-US"/>
              </w:rPr>
              <w:t xml:space="preserve"> to reduce absence further. </w:t>
            </w:r>
          </w:p>
          <w:p w14:paraId="2A7D5546" w14:textId="367CE8AC" w:rsidR="00220984" w:rsidRPr="00220984" w:rsidRDefault="00E42E97" w:rsidP="0095633E">
            <w:pPr>
              <w:suppressAutoHyphens w:val="0"/>
              <w:autoSpaceDN/>
              <w:spacing w:after="120"/>
              <w:rPr>
                <w:color w:val="0070C0"/>
                <w:lang w:eastAsia="en-US"/>
              </w:rPr>
            </w:pPr>
            <w:r w:rsidRPr="00E27862">
              <w:rPr>
                <w:color w:val="auto"/>
                <w:lang w:eastAsia="en-US"/>
              </w:rPr>
              <w:t xml:space="preserve">Our assessments </w:t>
            </w:r>
            <w:r w:rsidR="006A7EBF" w:rsidRPr="00E27862">
              <w:rPr>
                <w:color w:val="auto"/>
                <w:lang w:eastAsia="en-US"/>
              </w:rPr>
              <w:t xml:space="preserve">and observations </w:t>
            </w:r>
            <w:r w:rsidR="009D34FB" w:rsidRPr="00E27862">
              <w:rPr>
                <w:color w:val="auto"/>
                <w:lang w:eastAsia="en-US"/>
              </w:rPr>
              <w:t>indicated</w:t>
            </w:r>
            <w:r w:rsidRPr="00E27862">
              <w:rPr>
                <w:color w:val="auto"/>
                <w:lang w:eastAsia="en-US"/>
              </w:rPr>
              <w:t xml:space="preserve"> that p</w:t>
            </w:r>
            <w:r w:rsidR="006D6CEA" w:rsidRPr="00E27862">
              <w:rPr>
                <w:color w:val="auto"/>
                <w:lang w:eastAsia="en-US"/>
              </w:rPr>
              <w:t>upil</w:t>
            </w:r>
            <w:r w:rsidR="00602E97" w:rsidRPr="00E27862">
              <w:rPr>
                <w:color w:val="auto"/>
                <w:lang w:eastAsia="en-US"/>
              </w:rPr>
              <w:t xml:space="preserve"> b</w:t>
            </w:r>
            <w:r w:rsidR="000B45BD" w:rsidRPr="00E27862">
              <w:rPr>
                <w:color w:val="auto"/>
                <w:lang w:eastAsia="en-US"/>
              </w:rPr>
              <w:t>ehaviour, w</w:t>
            </w:r>
            <w:r w:rsidR="003964FD" w:rsidRPr="00E27862">
              <w:rPr>
                <w:color w:val="auto"/>
                <w:lang w:eastAsia="en-US"/>
              </w:rPr>
              <w:t>ellbeing</w:t>
            </w:r>
            <w:r w:rsidR="000B45BD" w:rsidRPr="00E27862">
              <w:rPr>
                <w:color w:val="auto"/>
                <w:lang w:eastAsia="en-US"/>
              </w:rPr>
              <w:t xml:space="preserve"> and mental health</w:t>
            </w:r>
            <w:r w:rsidR="00602E97" w:rsidRPr="00E27862">
              <w:rPr>
                <w:color w:val="auto"/>
                <w:lang w:eastAsia="en-US"/>
              </w:rPr>
              <w:t xml:space="preserve"> </w:t>
            </w:r>
            <w:r w:rsidR="00A9346B">
              <w:rPr>
                <w:color w:val="auto"/>
                <w:lang w:eastAsia="en-US"/>
              </w:rPr>
              <w:t>imp</w:t>
            </w:r>
            <w:r w:rsidR="005535F2">
              <w:rPr>
                <w:color w:val="auto"/>
                <w:lang w:eastAsia="en-US"/>
              </w:rPr>
              <w:t>roved over the last year (evidenced in pupil voice)</w:t>
            </w:r>
            <w:r w:rsidR="00B25DD6" w:rsidRPr="00E27862">
              <w:rPr>
                <w:color w:val="auto"/>
                <w:lang w:eastAsia="en-US"/>
              </w:rPr>
              <w:t xml:space="preserve">. </w:t>
            </w:r>
            <w:r w:rsidR="001D1772" w:rsidRPr="00E27862">
              <w:rPr>
                <w:color w:val="auto"/>
                <w:lang w:eastAsia="en-US"/>
              </w:rPr>
              <w:t xml:space="preserve">The impact was particularly acute for disadvantaged pupils. </w:t>
            </w:r>
            <w:r w:rsidR="00B25DD6" w:rsidRPr="00E27862">
              <w:rPr>
                <w:color w:val="auto"/>
                <w:lang w:eastAsia="en-US"/>
              </w:rPr>
              <w:t xml:space="preserve">We </w:t>
            </w:r>
            <w:r w:rsidR="005535F2">
              <w:rPr>
                <w:color w:val="auto"/>
                <w:lang w:eastAsia="en-US"/>
              </w:rPr>
              <w:t xml:space="preserve">will continue to </w:t>
            </w:r>
            <w:r w:rsidR="00D27F6E" w:rsidRPr="00E27862">
              <w:rPr>
                <w:color w:val="auto"/>
                <w:lang w:eastAsia="en-US"/>
              </w:rPr>
              <w:t>use pupil premium funding to</w:t>
            </w:r>
            <w:r w:rsidR="005A2DEF" w:rsidRPr="00E27862">
              <w:rPr>
                <w:color w:val="auto"/>
                <w:lang w:eastAsia="en-US"/>
              </w:rPr>
              <w:t xml:space="preserve"> provide </w:t>
            </w:r>
            <w:r w:rsidR="00555245" w:rsidRPr="00E27862">
              <w:rPr>
                <w:color w:val="auto"/>
                <w:lang w:eastAsia="en-US"/>
              </w:rPr>
              <w:t xml:space="preserve">wellbeing </w:t>
            </w:r>
            <w:r w:rsidR="005A2DEF" w:rsidRPr="00E27862">
              <w:rPr>
                <w:color w:val="auto"/>
                <w:lang w:eastAsia="en-US"/>
              </w:rPr>
              <w:t>support</w:t>
            </w:r>
            <w:r w:rsidR="00D27F6E" w:rsidRPr="00E27862">
              <w:rPr>
                <w:color w:val="auto"/>
                <w:lang w:eastAsia="en-US"/>
              </w:rPr>
              <w:t xml:space="preserve"> </w:t>
            </w:r>
            <w:r w:rsidR="005A2DEF" w:rsidRPr="00E27862">
              <w:rPr>
                <w:color w:val="auto"/>
                <w:lang w:eastAsia="en-US"/>
              </w:rPr>
              <w:t xml:space="preserve">for </w:t>
            </w:r>
            <w:r w:rsidR="00D27F6E" w:rsidRPr="00E27862">
              <w:rPr>
                <w:color w:val="auto"/>
                <w:lang w:eastAsia="en-US"/>
              </w:rPr>
              <w:t xml:space="preserve">all </w:t>
            </w:r>
            <w:r w:rsidR="005535F2">
              <w:rPr>
                <w:color w:val="auto"/>
                <w:lang w:eastAsia="en-US"/>
              </w:rPr>
              <w:t xml:space="preserve">disadvantaged </w:t>
            </w:r>
            <w:r w:rsidR="00D27F6E" w:rsidRPr="00E27862">
              <w:rPr>
                <w:color w:val="auto"/>
                <w:lang w:eastAsia="en-US"/>
              </w:rPr>
              <w:t>pupils</w:t>
            </w:r>
            <w:r w:rsidR="00023D9A" w:rsidRPr="00E27862">
              <w:rPr>
                <w:color w:val="auto"/>
                <w:lang w:eastAsia="en-US"/>
              </w:rPr>
              <w:t xml:space="preserve">, and targeted interventions </w:t>
            </w:r>
            <w:r w:rsidR="00555245" w:rsidRPr="00E27862">
              <w:rPr>
                <w:color w:val="auto"/>
                <w:lang w:eastAsia="en-US"/>
              </w:rPr>
              <w:t xml:space="preserve">where </w:t>
            </w:r>
            <w:r w:rsidR="00564AEB" w:rsidRPr="00E27862">
              <w:rPr>
                <w:color w:val="auto"/>
                <w:lang w:eastAsia="en-US"/>
              </w:rPr>
              <w:t>required</w:t>
            </w:r>
            <w:r w:rsidR="00023D9A" w:rsidRPr="00E27862">
              <w:rPr>
                <w:color w:val="auto"/>
                <w:lang w:eastAsia="en-US"/>
              </w:rPr>
              <w:t xml:space="preserve">. We are building on </w:t>
            </w:r>
            <w:r w:rsidR="00335703" w:rsidRPr="00E27862">
              <w:rPr>
                <w:color w:val="auto"/>
                <w:lang w:eastAsia="en-US"/>
              </w:rPr>
              <w:t>that</w:t>
            </w:r>
            <w:r w:rsidR="00564AEB" w:rsidRPr="00E27862">
              <w:rPr>
                <w:color w:val="auto"/>
                <w:lang w:eastAsia="en-US"/>
              </w:rPr>
              <w:t xml:space="preserve"> approach</w:t>
            </w:r>
            <w:r w:rsidR="00335703" w:rsidRPr="00E27862">
              <w:rPr>
                <w:color w:val="auto"/>
                <w:lang w:eastAsia="en-US"/>
              </w:rPr>
              <w:t xml:space="preserve"> </w:t>
            </w:r>
            <w:r w:rsidR="00EE7D66" w:rsidRPr="00E27862">
              <w:rPr>
                <w:color w:val="auto"/>
                <w:lang w:eastAsia="en-US"/>
              </w:rPr>
              <w:t xml:space="preserve">with the activities detailed </w:t>
            </w:r>
            <w:r w:rsidR="00335703" w:rsidRPr="00E27862">
              <w:rPr>
                <w:color w:val="auto"/>
                <w:lang w:eastAsia="en-US"/>
              </w:rPr>
              <w:t xml:space="preserve">in </w:t>
            </w:r>
            <w:r w:rsidR="00EE7D66" w:rsidRPr="00E27862">
              <w:rPr>
                <w:color w:val="auto"/>
                <w:lang w:eastAsia="en-US"/>
              </w:rPr>
              <w:t xml:space="preserve">this </w:t>
            </w:r>
            <w:r w:rsidR="00335703" w:rsidRPr="00E27862">
              <w:rPr>
                <w:color w:val="auto"/>
                <w:lang w:eastAsia="en-US"/>
              </w:rPr>
              <w:t>plan</w:t>
            </w:r>
            <w:r w:rsidR="003529D4" w:rsidRPr="00E27862">
              <w:rPr>
                <w:color w:val="auto"/>
                <w:lang w:eastAsia="en-US"/>
              </w:rPr>
              <w:t>.</w:t>
            </w:r>
          </w:p>
        </w:tc>
      </w:tr>
    </w:tbl>
    <w:p w14:paraId="1D955926" w14:textId="77777777" w:rsidR="009421AA" w:rsidRDefault="009421AA" w:rsidP="00855932">
      <w:pPr>
        <w:pStyle w:val="Heading2"/>
        <w:spacing w:before="600"/>
      </w:pPr>
    </w:p>
    <w:p w14:paraId="42B2B9F8" w14:textId="77777777" w:rsidR="00B02027" w:rsidRDefault="00B02027" w:rsidP="00B02027">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B02027" w14:paraId="650AC305" w14:textId="77777777" w:rsidTr="003529D4">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9FBB2" w14:textId="13954E95" w:rsidR="006119D3" w:rsidRPr="00E27862" w:rsidRDefault="009D2898" w:rsidP="00A552DA">
            <w:pPr>
              <w:suppressAutoHyphens w:val="0"/>
              <w:autoSpaceDN/>
              <w:spacing w:before="240" w:after="120"/>
              <w:rPr>
                <w:rFonts w:cs="Arial"/>
                <w:b/>
                <w:bCs/>
                <w:iCs/>
                <w:color w:val="auto"/>
                <w:lang w:eastAsia="en-US"/>
              </w:rPr>
            </w:pPr>
            <w:r w:rsidRPr="00E27862">
              <w:rPr>
                <w:rFonts w:cs="Arial"/>
                <w:b/>
                <w:bCs/>
                <w:iCs/>
                <w:color w:val="auto"/>
                <w:lang w:eastAsia="en-US"/>
              </w:rPr>
              <w:t>P</w:t>
            </w:r>
            <w:r w:rsidR="006119D3" w:rsidRPr="00E27862">
              <w:rPr>
                <w:rFonts w:cs="Arial"/>
                <w:b/>
                <w:bCs/>
                <w:iCs/>
                <w:color w:val="auto"/>
                <w:lang w:eastAsia="en-US"/>
              </w:rPr>
              <w:t>lanning</w:t>
            </w:r>
            <w:r w:rsidRPr="00E27862">
              <w:rPr>
                <w:rFonts w:cs="Arial"/>
                <w:b/>
                <w:bCs/>
                <w:iCs/>
                <w:color w:val="auto"/>
                <w:lang w:eastAsia="en-US"/>
              </w:rPr>
              <w:t>, implementation, and evaluation</w:t>
            </w:r>
          </w:p>
          <w:p w14:paraId="5D952DEB" w14:textId="77EF2265" w:rsidR="00B02027" w:rsidRPr="00E27862" w:rsidRDefault="00B02027" w:rsidP="00F064CF">
            <w:pPr>
              <w:suppressAutoHyphens w:val="0"/>
              <w:autoSpaceDN/>
              <w:spacing w:before="120"/>
              <w:rPr>
                <w:rFonts w:cs="Arial"/>
                <w:iCs/>
                <w:color w:val="auto"/>
                <w:lang w:eastAsia="en-US"/>
              </w:rPr>
            </w:pPr>
            <w:r w:rsidRPr="00E27862">
              <w:rPr>
                <w:rFonts w:cs="Arial"/>
                <w:iCs/>
                <w:color w:val="auto"/>
                <w:lang w:eastAsia="en-US"/>
              </w:rPr>
              <w:t>In planning our new pupil premium strategy</w:t>
            </w:r>
            <w:r w:rsidR="00A400A9" w:rsidRPr="00E27862">
              <w:rPr>
                <w:rFonts w:cs="Arial"/>
                <w:iCs/>
                <w:color w:val="auto"/>
                <w:lang w:eastAsia="en-US"/>
              </w:rPr>
              <w:t>,</w:t>
            </w:r>
            <w:r w:rsidRPr="00E27862">
              <w:rPr>
                <w:rFonts w:cs="Arial"/>
                <w:iCs/>
                <w:color w:val="auto"/>
                <w:lang w:eastAsia="en-US"/>
              </w:rPr>
              <w:t xml:space="preserve"> we evaluated why activity undertaken in previous years had not had the degree of impact that we had expected. </w:t>
            </w:r>
          </w:p>
          <w:p w14:paraId="3F0F6D82" w14:textId="2C077B3F" w:rsidR="00B02027" w:rsidRPr="00E27862" w:rsidRDefault="00F54504" w:rsidP="00F064CF">
            <w:pPr>
              <w:suppressAutoHyphens w:val="0"/>
              <w:autoSpaceDN/>
              <w:spacing w:before="120"/>
              <w:rPr>
                <w:rFonts w:cs="Arial"/>
                <w:iCs/>
                <w:color w:val="auto"/>
                <w:lang w:eastAsia="en-US"/>
              </w:rPr>
            </w:pPr>
            <w:r w:rsidRPr="00E27862">
              <w:rPr>
                <w:rFonts w:cs="Arial"/>
                <w:iCs/>
                <w:color w:val="auto"/>
                <w:lang w:eastAsia="en-US"/>
              </w:rPr>
              <w:t xml:space="preserve">We triangulated </w:t>
            </w:r>
            <w:r w:rsidR="00F25219" w:rsidRPr="00E27862">
              <w:rPr>
                <w:rFonts w:cs="Arial"/>
                <w:iCs/>
                <w:color w:val="auto"/>
                <w:lang w:eastAsia="en-US"/>
              </w:rPr>
              <w:t>evidence from multiple sources of data including assessments, engagement in class book scrutiny, conversations with parents</w:t>
            </w:r>
            <w:r w:rsidR="00436C85" w:rsidRPr="00E27862">
              <w:rPr>
                <w:rFonts w:cs="Arial"/>
                <w:iCs/>
                <w:color w:val="auto"/>
                <w:lang w:eastAsia="en-US"/>
              </w:rPr>
              <w:t xml:space="preserve">, students and teachers </w:t>
            </w:r>
            <w:proofErr w:type="gramStart"/>
            <w:r w:rsidR="00436C85" w:rsidRPr="00E27862">
              <w:rPr>
                <w:rFonts w:cs="Arial"/>
                <w:iCs/>
                <w:color w:val="auto"/>
                <w:lang w:eastAsia="en-US"/>
              </w:rPr>
              <w:t>in order to</w:t>
            </w:r>
            <w:proofErr w:type="gramEnd"/>
            <w:r w:rsidR="00436C85" w:rsidRPr="00E27862">
              <w:rPr>
                <w:rFonts w:cs="Arial"/>
                <w:iCs/>
                <w:color w:val="auto"/>
                <w:lang w:eastAsia="en-US"/>
              </w:rPr>
              <w:t xml:space="preserve"> identify the challenges faced by disadvantaged pupils. </w:t>
            </w:r>
          </w:p>
          <w:p w14:paraId="4DE8E599" w14:textId="5F0A11F2" w:rsidR="00B02027" w:rsidRPr="00E27862" w:rsidRDefault="00B02027" w:rsidP="00F064CF">
            <w:pPr>
              <w:suppressAutoHyphens w:val="0"/>
              <w:autoSpaceDN/>
              <w:spacing w:before="120"/>
              <w:rPr>
                <w:rFonts w:cs="Arial"/>
                <w:iCs/>
                <w:color w:val="auto"/>
                <w:lang w:eastAsia="en-US"/>
              </w:rPr>
            </w:pPr>
            <w:r w:rsidRPr="00E27862">
              <w:rPr>
                <w:rFonts w:cs="Arial"/>
                <w:iCs/>
                <w:color w:val="auto"/>
                <w:lang w:eastAsia="en-US"/>
              </w:rPr>
              <w:t xml:space="preserve">We looked at </w:t>
            </w:r>
            <w:proofErr w:type="gramStart"/>
            <w:r w:rsidRPr="00E27862">
              <w:rPr>
                <w:rFonts w:cs="Arial"/>
                <w:iCs/>
                <w:color w:val="auto"/>
                <w:lang w:eastAsia="en-US"/>
              </w:rPr>
              <w:t>a number of</w:t>
            </w:r>
            <w:proofErr w:type="gramEnd"/>
            <w:r w:rsidRPr="00E27862">
              <w:rPr>
                <w:rFonts w:cs="Arial"/>
                <w:iCs/>
                <w:color w:val="auto"/>
                <w:lang w:eastAsia="en-US"/>
              </w:rPr>
              <w:t xml:space="preserve"> reports, studies and research papers about effective use of pupil premium, the impact of disadvantage on education outcomes and how to address </w:t>
            </w:r>
            <w:r w:rsidR="00BE6218" w:rsidRPr="00E27862">
              <w:rPr>
                <w:rFonts w:cs="Arial"/>
                <w:iCs/>
                <w:color w:val="auto"/>
                <w:lang w:eastAsia="en-US"/>
              </w:rPr>
              <w:t xml:space="preserve">challenges to learning </w:t>
            </w:r>
            <w:r w:rsidR="00457E24" w:rsidRPr="00E27862">
              <w:rPr>
                <w:rFonts w:cs="Arial"/>
                <w:iCs/>
                <w:color w:val="auto"/>
                <w:lang w:eastAsia="en-US"/>
              </w:rPr>
              <w:t>presented by socio-economic</w:t>
            </w:r>
            <w:r w:rsidRPr="00E27862">
              <w:rPr>
                <w:rFonts w:cs="Arial"/>
                <w:iCs/>
                <w:color w:val="auto"/>
                <w:lang w:eastAsia="en-US"/>
              </w:rPr>
              <w:t xml:space="preserve"> disadvantage. We also looked </w:t>
            </w:r>
            <w:r w:rsidR="00D40750" w:rsidRPr="00E27862">
              <w:rPr>
                <w:rFonts w:cs="Arial"/>
                <w:iCs/>
                <w:color w:val="auto"/>
                <w:lang w:eastAsia="en-US"/>
              </w:rPr>
              <w:t xml:space="preserve">at </w:t>
            </w:r>
            <w:r w:rsidRPr="00E27862">
              <w:rPr>
                <w:rFonts w:cs="Arial"/>
                <w:iCs/>
                <w:color w:val="auto"/>
                <w:lang w:eastAsia="en-US"/>
              </w:rPr>
              <w:t xml:space="preserve">studies about the impact of the pandemic on disadvantaged </w:t>
            </w:r>
            <w:r w:rsidR="000C764F" w:rsidRPr="00E27862">
              <w:rPr>
                <w:rFonts w:cs="Arial"/>
                <w:iCs/>
                <w:color w:val="auto"/>
                <w:lang w:eastAsia="en-US"/>
              </w:rPr>
              <w:t>pupils</w:t>
            </w:r>
            <w:r w:rsidRPr="00E27862">
              <w:rPr>
                <w:rFonts w:cs="Arial"/>
                <w:iCs/>
                <w:color w:val="auto"/>
                <w:lang w:eastAsia="en-US"/>
              </w:rPr>
              <w:t xml:space="preserve">. </w:t>
            </w:r>
          </w:p>
          <w:p w14:paraId="69594846" w14:textId="54188160" w:rsidR="00E46DAA" w:rsidRPr="00E27862" w:rsidRDefault="00AE591A" w:rsidP="00F848CC">
            <w:pPr>
              <w:spacing w:before="120" w:after="120"/>
              <w:rPr>
                <w:color w:val="auto"/>
              </w:rPr>
            </w:pPr>
            <w:r w:rsidRPr="00E27862">
              <w:rPr>
                <w:color w:val="auto"/>
              </w:rPr>
              <w:t xml:space="preserve">We used </w:t>
            </w:r>
            <w:r w:rsidRPr="009421AA">
              <w:rPr>
                <w:color w:val="000000" w:themeColor="text1"/>
              </w:rPr>
              <w:t xml:space="preserve">the </w:t>
            </w:r>
            <w:hyperlink r:id="rId11" w:history="1">
              <w:r w:rsidRPr="009421AA">
                <w:rPr>
                  <w:rStyle w:val="Hyperlink"/>
                  <w:color w:val="000000" w:themeColor="text1"/>
                  <w:u w:val="none"/>
                </w:rPr>
                <w:t>EEF’s implementation guidance</w:t>
              </w:r>
            </w:hyperlink>
            <w:r w:rsidRPr="009421AA">
              <w:rPr>
                <w:color w:val="000000" w:themeColor="text1"/>
              </w:rPr>
              <w:t xml:space="preserve"> to </w:t>
            </w:r>
            <w:r w:rsidR="00715B34" w:rsidRPr="009421AA">
              <w:rPr>
                <w:color w:val="000000" w:themeColor="text1"/>
              </w:rPr>
              <w:t>help us</w:t>
            </w:r>
            <w:r w:rsidR="0050115E" w:rsidRPr="009421AA">
              <w:rPr>
                <w:color w:val="000000" w:themeColor="text1"/>
              </w:rPr>
              <w:t xml:space="preserve"> develop our strategy</w:t>
            </w:r>
            <w:r w:rsidR="00E704EA" w:rsidRPr="009421AA">
              <w:rPr>
                <w:color w:val="000000" w:themeColor="text1"/>
              </w:rPr>
              <w:t>, particularly the ‘explore’ phase</w:t>
            </w:r>
            <w:r w:rsidR="00C018CE" w:rsidRPr="009421AA">
              <w:rPr>
                <w:color w:val="000000" w:themeColor="text1"/>
              </w:rPr>
              <w:t xml:space="preserve"> to help us diagnose specific pupil needs and </w:t>
            </w:r>
            <w:r w:rsidR="00990A4A" w:rsidRPr="009421AA">
              <w:rPr>
                <w:color w:val="000000" w:themeColor="text1"/>
              </w:rPr>
              <w:t>work out wh</w:t>
            </w:r>
            <w:r w:rsidR="00785226" w:rsidRPr="009421AA">
              <w:rPr>
                <w:color w:val="000000" w:themeColor="text1"/>
              </w:rPr>
              <w:t>ich activities and approaches are likely to work in our school.</w:t>
            </w:r>
            <w:r w:rsidR="00E704EA" w:rsidRPr="009421AA">
              <w:rPr>
                <w:color w:val="000000" w:themeColor="text1"/>
              </w:rPr>
              <w:t xml:space="preserve"> </w:t>
            </w:r>
            <w:r w:rsidR="00785226" w:rsidRPr="009421AA">
              <w:rPr>
                <w:color w:val="000000" w:themeColor="text1"/>
              </w:rPr>
              <w:t>We</w:t>
            </w:r>
            <w:r w:rsidR="0050115E" w:rsidRPr="009421AA">
              <w:rPr>
                <w:color w:val="000000" w:themeColor="text1"/>
              </w:rPr>
              <w:t xml:space="preserve"> will continue to use it through </w:t>
            </w:r>
            <w:r w:rsidR="00BF5F11" w:rsidRPr="009421AA">
              <w:rPr>
                <w:color w:val="000000" w:themeColor="text1"/>
              </w:rPr>
              <w:t>the</w:t>
            </w:r>
            <w:r w:rsidRPr="009421AA">
              <w:rPr>
                <w:color w:val="000000" w:themeColor="text1"/>
              </w:rPr>
              <w:t xml:space="preserve"> implementation of </w:t>
            </w:r>
            <w:r w:rsidR="00BF5F11" w:rsidRPr="009421AA">
              <w:rPr>
                <w:color w:val="000000" w:themeColor="text1"/>
              </w:rPr>
              <w:t xml:space="preserve">activities. </w:t>
            </w:r>
          </w:p>
          <w:p w14:paraId="40144794" w14:textId="1A7BD2EA" w:rsidR="00B02027" w:rsidRPr="00B77968" w:rsidRDefault="00B73B13" w:rsidP="00F848CC">
            <w:pPr>
              <w:spacing w:before="120" w:after="120"/>
              <w:rPr>
                <w:sz w:val="28"/>
                <w:szCs w:val="28"/>
              </w:rPr>
            </w:pPr>
            <w:r w:rsidRPr="00E27862">
              <w:rPr>
                <w:color w:val="auto"/>
              </w:rPr>
              <w:t xml:space="preserve">We </w:t>
            </w:r>
            <w:r w:rsidR="00295C76" w:rsidRPr="00E27862">
              <w:rPr>
                <w:color w:val="auto"/>
              </w:rPr>
              <w:t>have</w:t>
            </w:r>
            <w:r w:rsidR="00AE591A" w:rsidRPr="00E27862">
              <w:rPr>
                <w:color w:val="auto"/>
              </w:rPr>
              <w:t xml:space="preserve"> </w:t>
            </w:r>
            <w:r w:rsidR="001015BC" w:rsidRPr="00E27862">
              <w:rPr>
                <w:color w:val="auto"/>
              </w:rPr>
              <w:t xml:space="preserve">put </w:t>
            </w:r>
            <w:r w:rsidR="00AE591A" w:rsidRPr="00E27862">
              <w:rPr>
                <w:color w:val="auto"/>
              </w:rPr>
              <w:t xml:space="preserve">a robust evaluation framework </w:t>
            </w:r>
            <w:r w:rsidR="001015BC" w:rsidRPr="00E27862">
              <w:rPr>
                <w:color w:val="auto"/>
              </w:rPr>
              <w:t xml:space="preserve">in place </w:t>
            </w:r>
            <w:r w:rsidR="00AE591A" w:rsidRPr="00E27862">
              <w:rPr>
                <w:color w:val="auto"/>
              </w:rPr>
              <w:t xml:space="preserve">for the duration of our </w:t>
            </w:r>
            <w:r w:rsidR="00291E10" w:rsidRPr="00E27862">
              <w:rPr>
                <w:color w:val="auto"/>
              </w:rPr>
              <w:t>three</w:t>
            </w:r>
            <w:r w:rsidR="00E9185B" w:rsidRPr="00E27862">
              <w:rPr>
                <w:color w:val="auto"/>
              </w:rPr>
              <w:t>-</w:t>
            </w:r>
            <w:r w:rsidR="00AE591A" w:rsidRPr="00E27862">
              <w:rPr>
                <w:color w:val="auto"/>
              </w:rPr>
              <w:t>year approach</w:t>
            </w:r>
            <w:r w:rsidR="00787DC9" w:rsidRPr="00E27862">
              <w:rPr>
                <w:color w:val="auto"/>
              </w:rPr>
              <w:t xml:space="preserve"> and</w:t>
            </w:r>
            <w:r w:rsidR="00B02123" w:rsidRPr="00E27862">
              <w:rPr>
                <w:color w:val="auto"/>
              </w:rPr>
              <w:t xml:space="preserve"> </w:t>
            </w:r>
            <w:r w:rsidR="00295C76" w:rsidRPr="00E27862">
              <w:rPr>
                <w:color w:val="auto"/>
              </w:rPr>
              <w:t xml:space="preserve">will </w:t>
            </w:r>
            <w:r w:rsidR="00B02123" w:rsidRPr="00E27862">
              <w:rPr>
                <w:color w:val="auto"/>
              </w:rPr>
              <w:t xml:space="preserve">adjust </w:t>
            </w:r>
            <w:r w:rsidR="001C0E0C" w:rsidRPr="00E27862">
              <w:rPr>
                <w:color w:val="auto"/>
              </w:rPr>
              <w:t>our</w:t>
            </w:r>
            <w:r w:rsidR="00B02123" w:rsidRPr="00E27862">
              <w:rPr>
                <w:color w:val="auto"/>
              </w:rPr>
              <w:t xml:space="preserve"> plan </w:t>
            </w:r>
            <w:r w:rsidR="001C0E0C" w:rsidRPr="00E27862">
              <w:rPr>
                <w:color w:val="auto"/>
              </w:rPr>
              <w:t xml:space="preserve">over time </w:t>
            </w:r>
            <w:r w:rsidR="00AE591A" w:rsidRPr="00E27862">
              <w:rPr>
                <w:color w:val="auto"/>
              </w:rPr>
              <w:t>to secure better outcomes for pupils</w:t>
            </w:r>
            <w:r w:rsidR="001C0E0C" w:rsidRPr="00E27862">
              <w:rPr>
                <w:color w:val="auto"/>
              </w:rPr>
              <w:t>.</w:t>
            </w:r>
          </w:p>
        </w:tc>
      </w:tr>
      <w:bookmarkEnd w:id="14"/>
      <w:bookmarkEnd w:id="15"/>
      <w:bookmarkEnd w:id="16"/>
    </w:tbl>
    <w:p w14:paraId="2A7D555F" w14:textId="77777777" w:rsidR="00E66558" w:rsidRDefault="00E66558">
      <w:pPr>
        <w:spacing w:after="0" w:line="240" w:lineRule="auto"/>
      </w:pPr>
    </w:p>
    <w:sectPr w:rsidR="00E66558" w:rsidSect="008C17AE">
      <w:headerReference w:type="default" r:id="rId12"/>
      <w:footerReference w:type="default" r:id="rId13"/>
      <w:pgSz w:w="11906" w:h="16838"/>
      <w:pgMar w:top="182" w:right="1276" w:bottom="248"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CA77" w14:textId="77777777" w:rsidR="00CF4C96" w:rsidRDefault="00CF4C96">
      <w:pPr>
        <w:spacing w:after="0" w:line="240" w:lineRule="auto"/>
      </w:pPr>
      <w:r>
        <w:separator/>
      </w:r>
    </w:p>
  </w:endnote>
  <w:endnote w:type="continuationSeparator" w:id="0">
    <w:p w14:paraId="582F51FD" w14:textId="77777777" w:rsidR="00CF4C96" w:rsidRDefault="00CF4C96">
      <w:pPr>
        <w:spacing w:after="0" w:line="240" w:lineRule="auto"/>
      </w:pPr>
      <w:r>
        <w:continuationSeparator/>
      </w:r>
    </w:p>
  </w:endnote>
  <w:endnote w:type="continuationNotice" w:id="1">
    <w:p w14:paraId="217FDBEA" w14:textId="77777777" w:rsidR="00CF4C96" w:rsidRDefault="00CF4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3529D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DF7E" w14:textId="77777777" w:rsidR="00CF4C96" w:rsidRDefault="00CF4C96">
      <w:pPr>
        <w:spacing w:after="0" w:line="240" w:lineRule="auto"/>
      </w:pPr>
      <w:r>
        <w:separator/>
      </w:r>
    </w:p>
  </w:footnote>
  <w:footnote w:type="continuationSeparator" w:id="0">
    <w:p w14:paraId="70EE8622" w14:textId="77777777" w:rsidR="00CF4C96" w:rsidRDefault="00CF4C96">
      <w:pPr>
        <w:spacing w:after="0" w:line="240" w:lineRule="auto"/>
      </w:pPr>
      <w:r>
        <w:continuationSeparator/>
      </w:r>
    </w:p>
  </w:footnote>
  <w:footnote w:type="continuationNotice" w:id="1">
    <w:p w14:paraId="5C0D2344" w14:textId="77777777" w:rsidR="00CF4C96" w:rsidRDefault="00CF4C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0242677C" w:rsidR="003529D4" w:rsidRDefault="007537A6">
    <w:pPr>
      <w:pStyle w:val="Header"/>
    </w:pPr>
    <w:r>
      <w:rPr>
        <w:noProof/>
        <w:lang w:eastAsia="zh-CN"/>
      </w:rPr>
      <mc:AlternateContent>
        <mc:Choice Requires="wps">
          <w:drawing>
            <wp:anchor distT="0" distB="0" distL="118745" distR="118745" simplePos="0" relativeHeight="251659264" behindDoc="1" locked="0" layoutInCell="1" allowOverlap="0" wp14:anchorId="4888B41F" wp14:editId="28CB032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49950" cy="500380"/>
              <wp:effectExtent l="0" t="0" r="254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5003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CCD2E9F" w14:textId="7A9B008D" w:rsidR="007537A6" w:rsidRDefault="0056344A">
                              <w:pPr>
                                <w:pStyle w:val="Header"/>
                                <w:jc w:val="center"/>
                                <w:rPr>
                                  <w:caps/>
                                  <w:color w:val="FFFFFF" w:themeColor="background1"/>
                                </w:rPr>
                              </w:pPr>
                              <w:r>
                                <w:rPr>
                                  <w:caps/>
                                  <w:color w:val="FFFFFF" w:themeColor="background1"/>
                                </w:rPr>
                                <w:t>HOLY TRinity Catholic School Pupil premium statement</w:t>
                              </w:r>
                              <w:r w:rsidR="0096639C">
                                <w:rPr>
                                  <w:caps/>
                                  <w:color w:val="FFFFFF" w:themeColor="background1"/>
                                </w:rPr>
                                <w:t xml:space="preserve"> </w:t>
                              </w:r>
                              <w:r w:rsidR="004E18B3">
                                <w:rPr>
                                  <w:caps/>
                                  <w:color w:val="FFFFFF" w:themeColor="background1"/>
                                </w:rPr>
                                <w:t>2025</w:t>
                              </w:r>
                              <w:r w:rsidR="0096639C">
                                <w:rPr>
                                  <w:caps/>
                                  <w:color w:val="FFFFFF" w:themeColor="background1"/>
                                </w:rPr>
                                <w:t>-202</w:t>
                              </w:r>
                              <w:r w:rsidR="004E18B3">
                                <w:rPr>
                                  <w:caps/>
                                  <w:color w:val="FFFFFF" w:themeColor="background1"/>
                                </w:rPr>
                                <w:t>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4888B41F" id="Rectangle 197" o:spid="_x0000_s1026" style="position:absolute;margin-left:0;margin-top:0;width:468.5pt;height:39.4pt;z-index:-251657216;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Rh1egIAAG0FAAAOAAAAZHJzL2Uyb0RvYy54bWysVN9r2zAQfh/sfxB6X+1kydaEOiWkdAxK&#13;&#10;W9aOPiuyFBtknXZSYmd//U5y4nRt2WDsxT7pvvv16e4uLrvGsJ1CX4Mt+Ogs50xZCWVtNwX//nj9&#13;&#10;4ZwzH4QthQGrCr5Xnl8u3r+7aN1cjaECUypk5MT6eesKXoXg5lnmZaUa4c/AKUtKDdiIQEfcZCWK&#13;&#10;lrw3Jhvn+aesBSwdglTe0+1Vr+SL5F9rJcOd1l4FZgpOuYX0xfRdx2+2uBDzDQpX1fKQhviHLBpR&#13;&#10;Wwo6uLoSQbAt1q9cNbVE8KDDmYQmA61rqVINVM0of1HNQyWcSrUQOd4NNPn/51be7h7cPRINrfNz&#13;&#10;T2KsotPYxD/lx7pE1n4gS3WBSbqcziaz2ZQ4laSb5vnH88RmdrJ26MMXBQ2LQsGRHiNxJHY3PlBE&#13;&#10;gh4hMZgHU5fXtTHpEBtArQyynaCnE1IqG0bxucjqN6SxEW8hWvbqeJOdyklS2BsVccZ+U5rVJRUw&#13;&#10;TsmkTnsdKOVQiVL18am+/FjeYJFySQ4jWlP8wffoT777LA/4aKpSow7G+d+NB4sUGWwYjJvaAr7l&#13;&#10;wAz06R5/JKmnJrIUunVHyUVxDeX+HhlCPzHeyeuaXvFG+HAvkEaEHp7GPtzRRxtoCw4HibMK8Odb&#13;&#10;9xFPnUtazloauYL7H1uBijPz1VJPz0aTSZzRdJhMP4/pgM816+cau21WQK0xogXjZBIjPpijqBGa&#13;&#10;J9oOyxiVVMJKil1wGfB4WIV+FdB+kWq5TDCaSyfCjX1wMjqPBMcufeyeBLpDKwcagls4jqeYv+jo&#13;&#10;HhstLSy3AXSd2v3E64F6munUQ4f9E5fG83NCnbbk4hcAAAD//wMAUEsDBBQABgAIAAAAIQDfHD9h&#13;&#10;3wAAAAkBAAAPAAAAZHJzL2Rvd25yZXYueG1sTI9BS8NAEIXvgv9hGcGb3WjFpmk2pajFiwitgva2&#13;&#10;yU6T4O5syG6b+O8dvbSXB4/HvHlfvhydFUfsQ+tJwe0kAYFUedNSreDjfX2TgghRk9HWEyr4wQDL&#13;&#10;4vIi15nxA23wuI214BIKmVbQxNhlUoaqQafDxHdInO1973Rk29fS9HrgcmflXZI8SKdb4g+N7vCx&#13;&#10;wep7e3AKPstd2NhkvqqG9cvb19SE+v75Vanrq/FpwbJagIg4xtMF/DHwfih4WOkPZIKwCpgm/itn&#13;&#10;8+mMbalglqYgi1yeExS/AAAA//8DAFBLAQItABQABgAIAAAAIQC2gziS/gAAAOEBAAATAAAAAAAA&#13;&#10;AAAAAAAAAAAAAABbQ29udGVudF9UeXBlc10ueG1sUEsBAi0AFAAGAAgAAAAhADj9If/WAAAAlAEA&#13;&#10;AAsAAAAAAAAAAAAAAAAALwEAAF9yZWxzLy5yZWxzUEsBAi0AFAAGAAgAAAAhAJBtGHV6AgAAbQUA&#13;&#10;AA4AAAAAAAAAAAAAAAAALgIAAGRycy9lMm9Eb2MueG1sUEsBAi0AFAAGAAgAAAAhAN8cP2HfAAAA&#13;&#10;CQEAAA8AAAAAAAAAAAAAAAAA1AQAAGRycy9kb3ducmV2LnhtbFBLBQYAAAAABAAEAPMAAADgBQAA&#13;&#10;AAA=&#13;&#10;" o:allowoverlap="f" fillcolor="#4f81bd [3204]" stroked="f" strokeweight="2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CCD2E9F" w14:textId="7A9B008D" w:rsidR="007537A6" w:rsidRDefault="0056344A">
                        <w:pPr>
                          <w:pStyle w:val="Header"/>
                          <w:jc w:val="center"/>
                          <w:rPr>
                            <w:caps/>
                            <w:color w:val="FFFFFF" w:themeColor="background1"/>
                          </w:rPr>
                        </w:pPr>
                        <w:r>
                          <w:rPr>
                            <w:caps/>
                            <w:color w:val="FFFFFF" w:themeColor="background1"/>
                          </w:rPr>
                          <w:t>HOLY TRinity Catholic School Pupil premium statement</w:t>
                        </w:r>
                        <w:r w:rsidR="0096639C">
                          <w:rPr>
                            <w:caps/>
                            <w:color w:val="FFFFFF" w:themeColor="background1"/>
                          </w:rPr>
                          <w:t xml:space="preserve"> </w:t>
                        </w:r>
                        <w:r w:rsidR="004E18B3">
                          <w:rPr>
                            <w:caps/>
                            <w:color w:val="FFFFFF" w:themeColor="background1"/>
                          </w:rPr>
                          <w:t>2025</w:t>
                        </w:r>
                        <w:r w:rsidR="0096639C">
                          <w:rPr>
                            <w:caps/>
                            <w:color w:val="FFFFFF" w:themeColor="background1"/>
                          </w:rPr>
                          <w:t>-202</w:t>
                        </w:r>
                        <w:r w:rsidR="004E18B3">
                          <w:rPr>
                            <w:caps/>
                            <w:color w:val="FFFFFF" w:themeColor="background1"/>
                          </w:rPr>
                          <w:t>6</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9"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0"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16cid:durableId="107630762">
    <w:abstractNumId w:val="7"/>
  </w:num>
  <w:num w:numId="2" w16cid:durableId="789586503">
    <w:abstractNumId w:val="5"/>
  </w:num>
  <w:num w:numId="3" w16cid:durableId="1309166850">
    <w:abstractNumId w:val="8"/>
  </w:num>
  <w:num w:numId="4" w16cid:durableId="1643654319">
    <w:abstractNumId w:val="9"/>
  </w:num>
  <w:num w:numId="5" w16cid:durableId="1284966278">
    <w:abstractNumId w:val="2"/>
  </w:num>
  <w:num w:numId="6" w16cid:durableId="1175533353">
    <w:abstractNumId w:val="16"/>
  </w:num>
  <w:num w:numId="7" w16cid:durableId="2017804909">
    <w:abstractNumId w:val="22"/>
  </w:num>
  <w:num w:numId="8" w16cid:durableId="1248341661">
    <w:abstractNumId w:val="27"/>
  </w:num>
  <w:num w:numId="9" w16cid:durableId="1895578374">
    <w:abstractNumId w:val="25"/>
  </w:num>
  <w:num w:numId="10" w16cid:durableId="2076196711">
    <w:abstractNumId w:val="23"/>
  </w:num>
  <w:num w:numId="11" w16cid:durableId="727648687">
    <w:abstractNumId w:val="6"/>
  </w:num>
  <w:num w:numId="12" w16cid:durableId="198057132">
    <w:abstractNumId w:val="26"/>
  </w:num>
  <w:num w:numId="13" w16cid:durableId="684401029">
    <w:abstractNumId w:val="20"/>
  </w:num>
  <w:num w:numId="14" w16cid:durableId="960889131">
    <w:abstractNumId w:val="10"/>
  </w:num>
  <w:num w:numId="15" w16cid:durableId="1108617248">
    <w:abstractNumId w:val="19"/>
  </w:num>
  <w:num w:numId="16" w16cid:durableId="1435856810">
    <w:abstractNumId w:val="30"/>
  </w:num>
  <w:num w:numId="17" w16cid:durableId="574317988">
    <w:abstractNumId w:val="11"/>
  </w:num>
  <w:num w:numId="18" w16cid:durableId="161237105">
    <w:abstractNumId w:val="14"/>
  </w:num>
  <w:num w:numId="19" w16cid:durableId="955212887">
    <w:abstractNumId w:val="0"/>
  </w:num>
  <w:num w:numId="20" w16cid:durableId="696661203">
    <w:abstractNumId w:val="18"/>
  </w:num>
  <w:num w:numId="21" w16cid:durableId="2048992865">
    <w:abstractNumId w:val="1"/>
  </w:num>
  <w:num w:numId="22" w16cid:durableId="1332677855">
    <w:abstractNumId w:val="15"/>
  </w:num>
  <w:num w:numId="23" w16cid:durableId="1227498493">
    <w:abstractNumId w:val="29"/>
  </w:num>
  <w:num w:numId="24" w16cid:durableId="1053888703">
    <w:abstractNumId w:val="24"/>
  </w:num>
  <w:num w:numId="25" w16cid:durableId="2052143024">
    <w:abstractNumId w:val="3"/>
  </w:num>
  <w:num w:numId="26" w16cid:durableId="1400518633">
    <w:abstractNumId w:val="12"/>
  </w:num>
  <w:num w:numId="27" w16cid:durableId="648245469">
    <w:abstractNumId w:val="17"/>
  </w:num>
  <w:num w:numId="28" w16cid:durableId="451873374">
    <w:abstractNumId w:val="21"/>
  </w:num>
  <w:num w:numId="29" w16cid:durableId="1510290626">
    <w:abstractNumId w:val="28"/>
  </w:num>
  <w:num w:numId="30" w16cid:durableId="1779637856">
    <w:abstractNumId w:val="4"/>
  </w:num>
  <w:num w:numId="31" w16cid:durableId="437606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13D6"/>
    <w:rsid w:val="00031898"/>
    <w:rsid w:val="0003197D"/>
    <w:rsid w:val="0003265C"/>
    <w:rsid w:val="0003270A"/>
    <w:rsid w:val="00032A79"/>
    <w:rsid w:val="0003334F"/>
    <w:rsid w:val="00037B50"/>
    <w:rsid w:val="0004039A"/>
    <w:rsid w:val="00040F0E"/>
    <w:rsid w:val="00042467"/>
    <w:rsid w:val="0004329A"/>
    <w:rsid w:val="00043B45"/>
    <w:rsid w:val="00044E7C"/>
    <w:rsid w:val="0004557E"/>
    <w:rsid w:val="00046EBA"/>
    <w:rsid w:val="0004715F"/>
    <w:rsid w:val="00047D6A"/>
    <w:rsid w:val="00047FBF"/>
    <w:rsid w:val="00050713"/>
    <w:rsid w:val="00051BB1"/>
    <w:rsid w:val="00052377"/>
    <w:rsid w:val="00052E23"/>
    <w:rsid w:val="00053887"/>
    <w:rsid w:val="00053A7C"/>
    <w:rsid w:val="0005411B"/>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64"/>
    <w:rsid w:val="000724FB"/>
    <w:rsid w:val="00073FC3"/>
    <w:rsid w:val="00075F97"/>
    <w:rsid w:val="00076244"/>
    <w:rsid w:val="00077DE5"/>
    <w:rsid w:val="00081EDD"/>
    <w:rsid w:val="00081EDE"/>
    <w:rsid w:val="00081FF7"/>
    <w:rsid w:val="000820BC"/>
    <w:rsid w:val="0008250C"/>
    <w:rsid w:val="00082740"/>
    <w:rsid w:val="00083574"/>
    <w:rsid w:val="00084B74"/>
    <w:rsid w:val="000856FA"/>
    <w:rsid w:val="00086298"/>
    <w:rsid w:val="00086704"/>
    <w:rsid w:val="00086C43"/>
    <w:rsid w:val="0008797E"/>
    <w:rsid w:val="000905F7"/>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B0226"/>
    <w:rsid w:val="000B04BC"/>
    <w:rsid w:val="000B1446"/>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E0906"/>
    <w:rsid w:val="000E0B9A"/>
    <w:rsid w:val="000E0C79"/>
    <w:rsid w:val="000E127E"/>
    <w:rsid w:val="000E4F63"/>
    <w:rsid w:val="000E5753"/>
    <w:rsid w:val="000E580B"/>
    <w:rsid w:val="000E5FEF"/>
    <w:rsid w:val="000E6A03"/>
    <w:rsid w:val="000E6F67"/>
    <w:rsid w:val="000E70A6"/>
    <w:rsid w:val="000F0EA0"/>
    <w:rsid w:val="000F14C5"/>
    <w:rsid w:val="000F19B5"/>
    <w:rsid w:val="000F2522"/>
    <w:rsid w:val="000F406A"/>
    <w:rsid w:val="000F4EB1"/>
    <w:rsid w:val="000F5C05"/>
    <w:rsid w:val="000F6CCF"/>
    <w:rsid w:val="000F71FA"/>
    <w:rsid w:val="001005ED"/>
    <w:rsid w:val="001015BC"/>
    <w:rsid w:val="001025FB"/>
    <w:rsid w:val="00102AAC"/>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58"/>
    <w:rsid w:val="00127F5F"/>
    <w:rsid w:val="00131914"/>
    <w:rsid w:val="0013324D"/>
    <w:rsid w:val="00134953"/>
    <w:rsid w:val="0013512D"/>
    <w:rsid w:val="00136D68"/>
    <w:rsid w:val="00137EEF"/>
    <w:rsid w:val="001411E6"/>
    <w:rsid w:val="00141D27"/>
    <w:rsid w:val="0014317F"/>
    <w:rsid w:val="00143692"/>
    <w:rsid w:val="00144583"/>
    <w:rsid w:val="00145CB1"/>
    <w:rsid w:val="0014608F"/>
    <w:rsid w:val="001502A9"/>
    <w:rsid w:val="001521CA"/>
    <w:rsid w:val="00152206"/>
    <w:rsid w:val="00153CA3"/>
    <w:rsid w:val="001544DE"/>
    <w:rsid w:val="00154836"/>
    <w:rsid w:val="00155A11"/>
    <w:rsid w:val="0015621F"/>
    <w:rsid w:val="001570A9"/>
    <w:rsid w:val="00160779"/>
    <w:rsid w:val="00162957"/>
    <w:rsid w:val="00162A9F"/>
    <w:rsid w:val="00162EFB"/>
    <w:rsid w:val="0016406A"/>
    <w:rsid w:val="001645B9"/>
    <w:rsid w:val="00165607"/>
    <w:rsid w:val="001662B7"/>
    <w:rsid w:val="00166D86"/>
    <w:rsid w:val="00171009"/>
    <w:rsid w:val="00171EB1"/>
    <w:rsid w:val="00172E82"/>
    <w:rsid w:val="00173CFB"/>
    <w:rsid w:val="001740C3"/>
    <w:rsid w:val="00174105"/>
    <w:rsid w:val="001741CE"/>
    <w:rsid w:val="001755B6"/>
    <w:rsid w:val="00175C89"/>
    <w:rsid w:val="00175EC1"/>
    <w:rsid w:val="00176345"/>
    <w:rsid w:val="00182B1B"/>
    <w:rsid w:val="00182CE3"/>
    <w:rsid w:val="00183656"/>
    <w:rsid w:val="001854B9"/>
    <w:rsid w:val="00187D51"/>
    <w:rsid w:val="00194F5D"/>
    <w:rsid w:val="001953DC"/>
    <w:rsid w:val="0019556C"/>
    <w:rsid w:val="00196F36"/>
    <w:rsid w:val="0019782E"/>
    <w:rsid w:val="00197B51"/>
    <w:rsid w:val="001A034C"/>
    <w:rsid w:val="001A12B9"/>
    <w:rsid w:val="001A25A3"/>
    <w:rsid w:val="001A2889"/>
    <w:rsid w:val="001A35D1"/>
    <w:rsid w:val="001A4D83"/>
    <w:rsid w:val="001A6031"/>
    <w:rsid w:val="001A62E6"/>
    <w:rsid w:val="001A6B3D"/>
    <w:rsid w:val="001B011E"/>
    <w:rsid w:val="001B098A"/>
    <w:rsid w:val="001B119A"/>
    <w:rsid w:val="001B1D8B"/>
    <w:rsid w:val="001B4D47"/>
    <w:rsid w:val="001B5953"/>
    <w:rsid w:val="001B672E"/>
    <w:rsid w:val="001B716E"/>
    <w:rsid w:val="001B758A"/>
    <w:rsid w:val="001B7905"/>
    <w:rsid w:val="001C0E0C"/>
    <w:rsid w:val="001C1204"/>
    <w:rsid w:val="001C1224"/>
    <w:rsid w:val="001C12BA"/>
    <w:rsid w:val="001C17E8"/>
    <w:rsid w:val="001C2B7B"/>
    <w:rsid w:val="001C341C"/>
    <w:rsid w:val="001C49C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7B0"/>
    <w:rsid w:val="001E58D7"/>
    <w:rsid w:val="001E5F86"/>
    <w:rsid w:val="001E76B0"/>
    <w:rsid w:val="001E7ADF"/>
    <w:rsid w:val="001F1801"/>
    <w:rsid w:val="001F198D"/>
    <w:rsid w:val="001F413B"/>
    <w:rsid w:val="001F5269"/>
    <w:rsid w:val="001F6B77"/>
    <w:rsid w:val="00200B27"/>
    <w:rsid w:val="00200EE5"/>
    <w:rsid w:val="00201D58"/>
    <w:rsid w:val="00201EE2"/>
    <w:rsid w:val="00202374"/>
    <w:rsid w:val="002031A5"/>
    <w:rsid w:val="00206549"/>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8E1"/>
    <w:rsid w:val="002256FA"/>
    <w:rsid w:val="00225919"/>
    <w:rsid w:val="002260EA"/>
    <w:rsid w:val="002267E9"/>
    <w:rsid w:val="002278D9"/>
    <w:rsid w:val="00227BBA"/>
    <w:rsid w:val="0023034C"/>
    <w:rsid w:val="002310EB"/>
    <w:rsid w:val="00231624"/>
    <w:rsid w:val="00231E6D"/>
    <w:rsid w:val="0023242D"/>
    <w:rsid w:val="0023293D"/>
    <w:rsid w:val="00232EF2"/>
    <w:rsid w:val="00233DB2"/>
    <w:rsid w:val="00234191"/>
    <w:rsid w:val="00234CD5"/>
    <w:rsid w:val="00234EF6"/>
    <w:rsid w:val="00235004"/>
    <w:rsid w:val="0023739E"/>
    <w:rsid w:val="0023765D"/>
    <w:rsid w:val="00241336"/>
    <w:rsid w:val="002417D4"/>
    <w:rsid w:val="00241C01"/>
    <w:rsid w:val="00241C7E"/>
    <w:rsid w:val="00242672"/>
    <w:rsid w:val="00244F52"/>
    <w:rsid w:val="00246AE7"/>
    <w:rsid w:val="002471FF"/>
    <w:rsid w:val="0025127A"/>
    <w:rsid w:val="00251546"/>
    <w:rsid w:val="00253080"/>
    <w:rsid w:val="00253128"/>
    <w:rsid w:val="00253D4D"/>
    <w:rsid w:val="0025547B"/>
    <w:rsid w:val="002556EB"/>
    <w:rsid w:val="002570A7"/>
    <w:rsid w:val="002605B1"/>
    <w:rsid w:val="002606DE"/>
    <w:rsid w:val="0026121D"/>
    <w:rsid w:val="002617CC"/>
    <w:rsid w:val="002629BB"/>
    <w:rsid w:val="0026462D"/>
    <w:rsid w:val="00265714"/>
    <w:rsid w:val="00265EA0"/>
    <w:rsid w:val="00265F34"/>
    <w:rsid w:val="00267706"/>
    <w:rsid w:val="0027107A"/>
    <w:rsid w:val="00273E14"/>
    <w:rsid w:val="0027576C"/>
    <w:rsid w:val="00275D92"/>
    <w:rsid w:val="0027618D"/>
    <w:rsid w:val="00280615"/>
    <w:rsid w:val="00281715"/>
    <w:rsid w:val="00281B68"/>
    <w:rsid w:val="002827F4"/>
    <w:rsid w:val="00282DC2"/>
    <w:rsid w:val="0028408A"/>
    <w:rsid w:val="00284B00"/>
    <w:rsid w:val="00285516"/>
    <w:rsid w:val="002857D8"/>
    <w:rsid w:val="00286092"/>
    <w:rsid w:val="00286F64"/>
    <w:rsid w:val="00286F9F"/>
    <w:rsid w:val="0029115F"/>
    <w:rsid w:val="00291AF0"/>
    <w:rsid w:val="00291E10"/>
    <w:rsid w:val="00292E62"/>
    <w:rsid w:val="0029500C"/>
    <w:rsid w:val="00295351"/>
    <w:rsid w:val="00295A11"/>
    <w:rsid w:val="00295C76"/>
    <w:rsid w:val="00297ADD"/>
    <w:rsid w:val="002A0F08"/>
    <w:rsid w:val="002A342E"/>
    <w:rsid w:val="002A3A12"/>
    <w:rsid w:val="002A3E84"/>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C014A"/>
    <w:rsid w:val="002C2807"/>
    <w:rsid w:val="002C38B7"/>
    <w:rsid w:val="002C3C8F"/>
    <w:rsid w:val="002C53A2"/>
    <w:rsid w:val="002C55E2"/>
    <w:rsid w:val="002C5874"/>
    <w:rsid w:val="002C5C46"/>
    <w:rsid w:val="002C5C55"/>
    <w:rsid w:val="002C632A"/>
    <w:rsid w:val="002C63C0"/>
    <w:rsid w:val="002C7FC4"/>
    <w:rsid w:val="002D02D5"/>
    <w:rsid w:val="002D0C5D"/>
    <w:rsid w:val="002D2187"/>
    <w:rsid w:val="002D2190"/>
    <w:rsid w:val="002D45D9"/>
    <w:rsid w:val="002D4DAA"/>
    <w:rsid w:val="002D6838"/>
    <w:rsid w:val="002D7E03"/>
    <w:rsid w:val="002E1D1E"/>
    <w:rsid w:val="002E3A1A"/>
    <w:rsid w:val="002E3FF3"/>
    <w:rsid w:val="002E5370"/>
    <w:rsid w:val="002E5A89"/>
    <w:rsid w:val="002E63BB"/>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396E"/>
    <w:rsid w:val="00304107"/>
    <w:rsid w:val="003042EC"/>
    <w:rsid w:val="00304B93"/>
    <w:rsid w:val="00305DCE"/>
    <w:rsid w:val="003061EC"/>
    <w:rsid w:val="003070E9"/>
    <w:rsid w:val="00307EFF"/>
    <w:rsid w:val="00311B63"/>
    <w:rsid w:val="00311FB0"/>
    <w:rsid w:val="00312999"/>
    <w:rsid w:val="00313FF4"/>
    <w:rsid w:val="003142BC"/>
    <w:rsid w:val="00314DA2"/>
    <w:rsid w:val="003156E1"/>
    <w:rsid w:val="00315FF0"/>
    <w:rsid w:val="00316A25"/>
    <w:rsid w:val="00316A5B"/>
    <w:rsid w:val="003176B5"/>
    <w:rsid w:val="00320A4B"/>
    <w:rsid w:val="0032176F"/>
    <w:rsid w:val="003218EA"/>
    <w:rsid w:val="0032216D"/>
    <w:rsid w:val="00323020"/>
    <w:rsid w:val="00324224"/>
    <w:rsid w:val="003247EC"/>
    <w:rsid w:val="003253F8"/>
    <w:rsid w:val="0032544A"/>
    <w:rsid w:val="00325DD7"/>
    <w:rsid w:val="00325EB3"/>
    <w:rsid w:val="00326FA3"/>
    <w:rsid w:val="0032723C"/>
    <w:rsid w:val="003275DF"/>
    <w:rsid w:val="00327E78"/>
    <w:rsid w:val="0033017B"/>
    <w:rsid w:val="00330E03"/>
    <w:rsid w:val="00331A29"/>
    <w:rsid w:val="00332C7E"/>
    <w:rsid w:val="00332F9B"/>
    <w:rsid w:val="0033429B"/>
    <w:rsid w:val="00334EC2"/>
    <w:rsid w:val="00335703"/>
    <w:rsid w:val="00335E3C"/>
    <w:rsid w:val="0033627B"/>
    <w:rsid w:val="00337C60"/>
    <w:rsid w:val="00337F4F"/>
    <w:rsid w:val="00340199"/>
    <w:rsid w:val="003418FC"/>
    <w:rsid w:val="00341907"/>
    <w:rsid w:val="00343E51"/>
    <w:rsid w:val="00344670"/>
    <w:rsid w:val="00345879"/>
    <w:rsid w:val="003464C0"/>
    <w:rsid w:val="00346F18"/>
    <w:rsid w:val="00347E37"/>
    <w:rsid w:val="00351340"/>
    <w:rsid w:val="00351B8D"/>
    <w:rsid w:val="003529D4"/>
    <w:rsid w:val="00353AD5"/>
    <w:rsid w:val="003562DA"/>
    <w:rsid w:val="00357A10"/>
    <w:rsid w:val="003617B9"/>
    <w:rsid w:val="003617EC"/>
    <w:rsid w:val="0036262E"/>
    <w:rsid w:val="00363AFF"/>
    <w:rsid w:val="0036411A"/>
    <w:rsid w:val="00364385"/>
    <w:rsid w:val="00365A4C"/>
    <w:rsid w:val="00366172"/>
    <w:rsid w:val="003663EB"/>
    <w:rsid w:val="00366EE1"/>
    <w:rsid w:val="003703CC"/>
    <w:rsid w:val="003709E7"/>
    <w:rsid w:val="00371360"/>
    <w:rsid w:val="00371722"/>
    <w:rsid w:val="00371DB8"/>
    <w:rsid w:val="0037207C"/>
    <w:rsid w:val="00372684"/>
    <w:rsid w:val="003731D5"/>
    <w:rsid w:val="00373990"/>
    <w:rsid w:val="00373FE4"/>
    <w:rsid w:val="0037532E"/>
    <w:rsid w:val="003765BB"/>
    <w:rsid w:val="00376B5A"/>
    <w:rsid w:val="00376C18"/>
    <w:rsid w:val="00380251"/>
    <w:rsid w:val="00382803"/>
    <w:rsid w:val="00382826"/>
    <w:rsid w:val="00382E00"/>
    <w:rsid w:val="00384507"/>
    <w:rsid w:val="00384BE4"/>
    <w:rsid w:val="0038681B"/>
    <w:rsid w:val="00386D3C"/>
    <w:rsid w:val="003871B3"/>
    <w:rsid w:val="00391C6D"/>
    <w:rsid w:val="00392204"/>
    <w:rsid w:val="0039311E"/>
    <w:rsid w:val="00393EA8"/>
    <w:rsid w:val="003952AF"/>
    <w:rsid w:val="00395603"/>
    <w:rsid w:val="0039569E"/>
    <w:rsid w:val="003964FD"/>
    <w:rsid w:val="003969BA"/>
    <w:rsid w:val="003A00EB"/>
    <w:rsid w:val="003A2FFD"/>
    <w:rsid w:val="003A36B0"/>
    <w:rsid w:val="003A3A19"/>
    <w:rsid w:val="003A4B73"/>
    <w:rsid w:val="003A5217"/>
    <w:rsid w:val="003A677F"/>
    <w:rsid w:val="003A6AF0"/>
    <w:rsid w:val="003A78E1"/>
    <w:rsid w:val="003B0CBB"/>
    <w:rsid w:val="003B136C"/>
    <w:rsid w:val="003B19A8"/>
    <w:rsid w:val="003B1AEE"/>
    <w:rsid w:val="003B220B"/>
    <w:rsid w:val="003B2CA2"/>
    <w:rsid w:val="003B308F"/>
    <w:rsid w:val="003B30AE"/>
    <w:rsid w:val="003B470F"/>
    <w:rsid w:val="003B4869"/>
    <w:rsid w:val="003B491A"/>
    <w:rsid w:val="003B514F"/>
    <w:rsid w:val="003B5D2D"/>
    <w:rsid w:val="003B6B17"/>
    <w:rsid w:val="003B7697"/>
    <w:rsid w:val="003C36F0"/>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ED5"/>
    <w:rsid w:val="003E321F"/>
    <w:rsid w:val="003E3735"/>
    <w:rsid w:val="003E3A10"/>
    <w:rsid w:val="003E442A"/>
    <w:rsid w:val="003E4B48"/>
    <w:rsid w:val="003E6486"/>
    <w:rsid w:val="003E6A55"/>
    <w:rsid w:val="003E6AAF"/>
    <w:rsid w:val="003E7CEF"/>
    <w:rsid w:val="003F000C"/>
    <w:rsid w:val="003F0110"/>
    <w:rsid w:val="003F0400"/>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333F"/>
    <w:rsid w:val="004036E5"/>
    <w:rsid w:val="004044AA"/>
    <w:rsid w:val="00405A60"/>
    <w:rsid w:val="00405F3C"/>
    <w:rsid w:val="00407188"/>
    <w:rsid w:val="00407E6E"/>
    <w:rsid w:val="00410D84"/>
    <w:rsid w:val="00412627"/>
    <w:rsid w:val="00412DF3"/>
    <w:rsid w:val="0041315E"/>
    <w:rsid w:val="00415767"/>
    <w:rsid w:val="0041586D"/>
    <w:rsid w:val="00416763"/>
    <w:rsid w:val="0041678F"/>
    <w:rsid w:val="00420788"/>
    <w:rsid w:val="00421546"/>
    <w:rsid w:val="00423924"/>
    <w:rsid w:val="00423B7A"/>
    <w:rsid w:val="00427465"/>
    <w:rsid w:val="00427DF1"/>
    <w:rsid w:val="0043031E"/>
    <w:rsid w:val="004308AA"/>
    <w:rsid w:val="00431F56"/>
    <w:rsid w:val="00433632"/>
    <w:rsid w:val="0043456D"/>
    <w:rsid w:val="004346A8"/>
    <w:rsid w:val="00436C85"/>
    <w:rsid w:val="004376F1"/>
    <w:rsid w:val="004414EB"/>
    <w:rsid w:val="0044189E"/>
    <w:rsid w:val="00443D1A"/>
    <w:rsid w:val="00444005"/>
    <w:rsid w:val="00445183"/>
    <w:rsid w:val="004453B1"/>
    <w:rsid w:val="004454BF"/>
    <w:rsid w:val="0044560E"/>
    <w:rsid w:val="00445705"/>
    <w:rsid w:val="00445ADE"/>
    <w:rsid w:val="004473BC"/>
    <w:rsid w:val="00447FF7"/>
    <w:rsid w:val="00450AB7"/>
    <w:rsid w:val="004511D7"/>
    <w:rsid w:val="00451A23"/>
    <w:rsid w:val="00452938"/>
    <w:rsid w:val="004534C4"/>
    <w:rsid w:val="00454440"/>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44BA"/>
    <w:rsid w:val="00474667"/>
    <w:rsid w:val="00474A90"/>
    <w:rsid w:val="00475134"/>
    <w:rsid w:val="0047631B"/>
    <w:rsid w:val="004766AA"/>
    <w:rsid w:val="00477C0E"/>
    <w:rsid w:val="004819E8"/>
    <w:rsid w:val="00482218"/>
    <w:rsid w:val="0048228B"/>
    <w:rsid w:val="00482337"/>
    <w:rsid w:val="004824B9"/>
    <w:rsid w:val="00483BF3"/>
    <w:rsid w:val="0048441C"/>
    <w:rsid w:val="00484A50"/>
    <w:rsid w:val="00487A2D"/>
    <w:rsid w:val="00487C69"/>
    <w:rsid w:val="00491AC5"/>
    <w:rsid w:val="00491D8C"/>
    <w:rsid w:val="0049237F"/>
    <w:rsid w:val="00492F93"/>
    <w:rsid w:val="00494A14"/>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F6A"/>
    <w:rsid w:val="004B0EF8"/>
    <w:rsid w:val="004B1D84"/>
    <w:rsid w:val="004B1EBA"/>
    <w:rsid w:val="004B2512"/>
    <w:rsid w:val="004B44EB"/>
    <w:rsid w:val="004B4A15"/>
    <w:rsid w:val="004B595B"/>
    <w:rsid w:val="004B6498"/>
    <w:rsid w:val="004B6F36"/>
    <w:rsid w:val="004C089A"/>
    <w:rsid w:val="004C23B0"/>
    <w:rsid w:val="004C2DBA"/>
    <w:rsid w:val="004C37EC"/>
    <w:rsid w:val="004C4A58"/>
    <w:rsid w:val="004C5044"/>
    <w:rsid w:val="004C57FE"/>
    <w:rsid w:val="004C5F79"/>
    <w:rsid w:val="004C75E0"/>
    <w:rsid w:val="004C78BB"/>
    <w:rsid w:val="004D0167"/>
    <w:rsid w:val="004D025C"/>
    <w:rsid w:val="004D05CC"/>
    <w:rsid w:val="004D0DFE"/>
    <w:rsid w:val="004D1028"/>
    <w:rsid w:val="004D2089"/>
    <w:rsid w:val="004D2F8B"/>
    <w:rsid w:val="004D2FEF"/>
    <w:rsid w:val="004D4265"/>
    <w:rsid w:val="004D4C29"/>
    <w:rsid w:val="004D4EE7"/>
    <w:rsid w:val="004D511A"/>
    <w:rsid w:val="004D5322"/>
    <w:rsid w:val="004D55E8"/>
    <w:rsid w:val="004D74B3"/>
    <w:rsid w:val="004D7D9C"/>
    <w:rsid w:val="004E03EA"/>
    <w:rsid w:val="004E0892"/>
    <w:rsid w:val="004E18B3"/>
    <w:rsid w:val="004E38F3"/>
    <w:rsid w:val="004E4720"/>
    <w:rsid w:val="004E68BD"/>
    <w:rsid w:val="004E6E9D"/>
    <w:rsid w:val="004E7EDE"/>
    <w:rsid w:val="004E7EFD"/>
    <w:rsid w:val="004F134F"/>
    <w:rsid w:val="004F1769"/>
    <w:rsid w:val="004F2DA0"/>
    <w:rsid w:val="004F3914"/>
    <w:rsid w:val="004F5A6F"/>
    <w:rsid w:val="0050115E"/>
    <w:rsid w:val="00502FAB"/>
    <w:rsid w:val="00505101"/>
    <w:rsid w:val="005052AE"/>
    <w:rsid w:val="005053BE"/>
    <w:rsid w:val="00506ADD"/>
    <w:rsid w:val="00510239"/>
    <w:rsid w:val="00511503"/>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2474"/>
    <w:rsid w:val="0053254E"/>
    <w:rsid w:val="00533266"/>
    <w:rsid w:val="00533F08"/>
    <w:rsid w:val="00534899"/>
    <w:rsid w:val="00534965"/>
    <w:rsid w:val="00534A05"/>
    <w:rsid w:val="00534B33"/>
    <w:rsid w:val="00536760"/>
    <w:rsid w:val="005371DB"/>
    <w:rsid w:val="0053752B"/>
    <w:rsid w:val="005376B6"/>
    <w:rsid w:val="00537FFA"/>
    <w:rsid w:val="00541D37"/>
    <w:rsid w:val="00541DB9"/>
    <w:rsid w:val="00542C7F"/>
    <w:rsid w:val="00542D1A"/>
    <w:rsid w:val="00543E07"/>
    <w:rsid w:val="005440DB"/>
    <w:rsid w:val="00544136"/>
    <w:rsid w:val="00544704"/>
    <w:rsid w:val="005463F2"/>
    <w:rsid w:val="00546DAC"/>
    <w:rsid w:val="00547948"/>
    <w:rsid w:val="00547C37"/>
    <w:rsid w:val="0055028A"/>
    <w:rsid w:val="005512EA"/>
    <w:rsid w:val="00551E86"/>
    <w:rsid w:val="005523DF"/>
    <w:rsid w:val="005525AF"/>
    <w:rsid w:val="00552CA6"/>
    <w:rsid w:val="005535F2"/>
    <w:rsid w:val="0055481D"/>
    <w:rsid w:val="00555245"/>
    <w:rsid w:val="00556556"/>
    <w:rsid w:val="00556AA2"/>
    <w:rsid w:val="00556E77"/>
    <w:rsid w:val="00557095"/>
    <w:rsid w:val="00557FCE"/>
    <w:rsid w:val="00561291"/>
    <w:rsid w:val="00561894"/>
    <w:rsid w:val="005618BD"/>
    <w:rsid w:val="00561C41"/>
    <w:rsid w:val="00562EED"/>
    <w:rsid w:val="0056344A"/>
    <w:rsid w:val="00564AEB"/>
    <w:rsid w:val="00564C00"/>
    <w:rsid w:val="00564DA6"/>
    <w:rsid w:val="005658C8"/>
    <w:rsid w:val="00565990"/>
    <w:rsid w:val="00565A40"/>
    <w:rsid w:val="0056607B"/>
    <w:rsid w:val="00566081"/>
    <w:rsid w:val="00567F83"/>
    <w:rsid w:val="005700BF"/>
    <w:rsid w:val="0057032A"/>
    <w:rsid w:val="0057050C"/>
    <w:rsid w:val="00570915"/>
    <w:rsid w:val="0057152C"/>
    <w:rsid w:val="00572541"/>
    <w:rsid w:val="00572701"/>
    <w:rsid w:val="00572FBB"/>
    <w:rsid w:val="005737E5"/>
    <w:rsid w:val="005748C3"/>
    <w:rsid w:val="00575FA1"/>
    <w:rsid w:val="00576EFF"/>
    <w:rsid w:val="0057793A"/>
    <w:rsid w:val="00582796"/>
    <w:rsid w:val="00583B7B"/>
    <w:rsid w:val="00583DA4"/>
    <w:rsid w:val="0058405F"/>
    <w:rsid w:val="00584D98"/>
    <w:rsid w:val="005858B2"/>
    <w:rsid w:val="00585D94"/>
    <w:rsid w:val="00585E1B"/>
    <w:rsid w:val="005928FA"/>
    <w:rsid w:val="00592BBC"/>
    <w:rsid w:val="005954A8"/>
    <w:rsid w:val="00597328"/>
    <w:rsid w:val="005A11F7"/>
    <w:rsid w:val="005A1B2B"/>
    <w:rsid w:val="005A1E7D"/>
    <w:rsid w:val="005A23E5"/>
    <w:rsid w:val="005A26D4"/>
    <w:rsid w:val="005A2DEF"/>
    <w:rsid w:val="005A3155"/>
    <w:rsid w:val="005A3978"/>
    <w:rsid w:val="005A4A2A"/>
    <w:rsid w:val="005A774B"/>
    <w:rsid w:val="005B0451"/>
    <w:rsid w:val="005B0515"/>
    <w:rsid w:val="005B063D"/>
    <w:rsid w:val="005B1401"/>
    <w:rsid w:val="005B2DC0"/>
    <w:rsid w:val="005B48F5"/>
    <w:rsid w:val="005B4A5A"/>
    <w:rsid w:val="005B65B3"/>
    <w:rsid w:val="005B7728"/>
    <w:rsid w:val="005B7A4F"/>
    <w:rsid w:val="005C1C81"/>
    <w:rsid w:val="005C226C"/>
    <w:rsid w:val="005C22B1"/>
    <w:rsid w:val="005C4923"/>
    <w:rsid w:val="005C4C5C"/>
    <w:rsid w:val="005C5549"/>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0C30"/>
    <w:rsid w:val="005F2196"/>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BC3"/>
    <w:rsid w:val="00624851"/>
    <w:rsid w:val="006257A8"/>
    <w:rsid w:val="00627225"/>
    <w:rsid w:val="00627FBB"/>
    <w:rsid w:val="006301EC"/>
    <w:rsid w:val="00632BA6"/>
    <w:rsid w:val="00632F2C"/>
    <w:rsid w:val="00632F54"/>
    <w:rsid w:val="00633B1B"/>
    <w:rsid w:val="00634A10"/>
    <w:rsid w:val="00635684"/>
    <w:rsid w:val="006369C2"/>
    <w:rsid w:val="00637307"/>
    <w:rsid w:val="006415BA"/>
    <w:rsid w:val="00641D56"/>
    <w:rsid w:val="00642BFC"/>
    <w:rsid w:val="00645A3A"/>
    <w:rsid w:val="006461F5"/>
    <w:rsid w:val="0065248B"/>
    <w:rsid w:val="006534FE"/>
    <w:rsid w:val="00653500"/>
    <w:rsid w:val="0065367D"/>
    <w:rsid w:val="0065494B"/>
    <w:rsid w:val="006549E7"/>
    <w:rsid w:val="006555EE"/>
    <w:rsid w:val="00656BEC"/>
    <w:rsid w:val="006576D1"/>
    <w:rsid w:val="006576E2"/>
    <w:rsid w:val="00660FD3"/>
    <w:rsid w:val="006615AC"/>
    <w:rsid w:val="0066258F"/>
    <w:rsid w:val="00662841"/>
    <w:rsid w:val="00663629"/>
    <w:rsid w:val="0066392C"/>
    <w:rsid w:val="006640E7"/>
    <w:rsid w:val="00664323"/>
    <w:rsid w:val="006649AC"/>
    <w:rsid w:val="0066760B"/>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3C27"/>
    <w:rsid w:val="00683D5C"/>
    <w:rsid w:val="00683D9C"/>
    <w:rsid w:val="00685163"/>
    <w:rsid w:val="00685237"/>
    <w:rsid w:val="00687677"/>
    <w:rsid w:val="00691724"/>
    <w:rsid w:val="0069259B"/>
    <w:rsid w:val="0069408F"/>
    <w:rsid w:val="00697EA1"/>
    <w:rsid w:val="006A1061"/>
    <w:rsid w:val="006A2B4E"/>
    <w:rsid w:val="006A3795"/>
    <w:rsid w:val="006A40DA"/>
    <w:rsid w:val="006A4E28"/>
    <w:rsid w:val="006A4FAA"/>
    <w:rsid w:val="006A5167"/>
    <w:rsid w:val="006A6C65"/>
    <w:rsid w:val="006A7EBF"/>
    <w:rsid w:val="006B477F"/>
    <w:rsid w:val="006B4887"/>
    <w:rsid w:val="006B4A30"/>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5019"/>
    <w:rsid w:val="006D6CEA"/>
    <w:rsid w:val="006D70CD"/>
    <w:rsid w:val="006D789C"/>
    <w:rsid w:val="006E0FF3"/>
    <w:rsid w:val="006E102E"/>
    <w:rsid w:val="006E2090"/>
    <w:rsid w:val="006E2AA4"/>
    <w:rsid w:val="006E3433"/>
    <w:rsid w:val="006E426D"/>
    <w:rsid w:val="006E498E"/>
    <w:rsid w:val="006E5A88"/>
    <w:rsid w:val="006E67B2"/>
    <w:rsid w:val="006E73A6"/>
    <w:rsid w:val="006E7FB1"/>
    <w:rsid w:val="006F1A83"/>
    <w:rsid w:val="006F2325"/>
    <w:rsid w:val="006F27EE"/>
    <w:rsid w:val="006F30AF"/>
    <w:rsid w:val="006F32CA"/>
    <w:rsid w:val="006F564F"/>
    <w:rsid w:val="006F57F6"/>
    <w:rsid w:val="006F5A7A"/>
    <w:rsid w:val="006F6C94"/>
    <w:rsid w:val="00702EE8"/>
    <w:rsid w:val="007031B8"/>
    <w:rsid w:val="00703C3F"/>
    <w:rsid w:val="00704439"/>
    <w:rsid w:val="007051CD"/>
    <w:rsid w:val="0070537A"/>
    <w:rsid w:val="0070575A"/>
    <w:rsid w:val="00705E15"/>
    <w:rsid w:val="007060ED"/>
    <w:rsid w:val="0070698C"/>
    <w:rsid w:val="00706B11"/>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17EED"/>
    <w:rsid w:val="00720637"/>
    <w:rsid w:val="00720F63"/>
    <w:rsid w:val="007212B3"/>
    <w:rsid w:val="00722EF2"/>
    <w:rsid w:val="007231BB"/>
    <w:rsid w:val="0072419B"/>
    <w:rsid w:val="0072495B"/>
    <w:rsid w:val="0072607F"/>
    <w:rsid w:val="007322B9"/>
    <w:rsid w:val="00732F8B"/>
    <w:rsid w:val="00734268"/>
    <w:rsid w:val="00734903"/>
    <w:rsid w:val="0073528E"/>
    <w:rsid w:val="00736149"/>
    <w:rsid w:val="00736755"/>
    <w:rsid w:val="007367F7"/>
    <w:rsid w:val="00736C6D"/>
    <w:rsid w:val="0073794E"/>
    <w:rsid w:val="00737D6A"/>
    <w:rsid w:val="00740F84"/>
    <w:rsid w:val="007410D2"/>
    <w:rsid w:val="007419F0"/>
    <w:rsid w:val="00741B9E"/>
    <w:rsid w:val="007428C9"/>
    <w:rsid w:val="00742FDB"/>
    <w:rsid w:val="00743538"/>
    <w:rsid w:val="00744B6C"/>
    <w:rsid w:val="00744C8B"/>
    <w:rsid w:val="007457D7"/>
    <w:rsid w:val="00747AEC"/>
    <w:rsid w:val="00747F38"/>
    <w:rsid w:val="007502D1"/>
    <w:rsid w:val="00750C33"/>
    <w:rsid w:val="00750D7C"/>
    <w:rsid w:val="007522CD"/>
    <w:rsid w:val="0075271C"/>
    <w:rsid w:val="007537A6"/>
    <w:rsid w:val="00753BE2"/>
    <w:rsid w:val="00755D22"/>
    <w:rsid w:val="0075680A"/>
    <w:rsid w:val="007608BA"/>
    <w:rsid w:val="00762083"/>
    <w:rsid w:val="007621AF"/>
    <w:rsid w:val="00762441"/>
    <w:rsid w:val="0076246F"/>
    <w:rsid w:val="0076279B"/>
    <w:rsid w:val="00762B51"/>
    <w:rsid w:val="00763A10"/>
    <w:rsid w:val="00764733"/>
    <w:rsid w:val="00764A66"/>
    <w:rsid w:val="00765839"/>
    <w:rsid w:val="00770118"/>
    <w:rsid w:val="0077187E"/>
    <w:rsid w:val="00772D78"/>
    <w:rsid w:val="00773FA5"/>
    <w:rsid w:val="00775CF7"/>
    <w:rsid w:val="00777F13"/>
    <w:rsid w:val="00780141"/>
    <w:rsid w:val="00781E27"/>
    <w:rsid w:val="00782611"/>
    <w:rsid w:val="00782AF5"/>
    <w:rsid w:val="007839E5"/>
    <w:rsid w:val="00785226"/>
    <w:rsid w:val="007865FE"/>
    <w:rsid w:val="007869AC"/>
    <w:rsid w:val="00787CC6"/>
    <w:rsid w:val="00787DC9"/>
    <w:rsid w:val="00792944"/>
    <w:rsid w:val="00793E3D"/>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B63A8"/>
    <w:rsid w:val="007C216F"/>
    <w:rsid w:val="007C2F04"/>
    <w:rsid w:val="007C332E"/>
    <w:rsid w:val="007C3A7B"/>
    <w:rsid w:val="007C4301"/>
    <w:rsid w:val="007C4A8A"/>
    <w:rsid w:val="007C4C82"/>
    <w:rsid w:val="007C50B2"/>
    <w:rsid w:val="007C7765"/>
    <w:rsid w:val="007D0C03"/>
    <w:rsid w:val="007D1EC1"/>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3275"/>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445"/>
    <w:rsid w:val="00804771"/>
    <w:rsid w:val="00805321"/>
    <w:rsid w:val="008055CE"/>
    <w:rsid w:val="00806318"/>
    <w:rsid w:val="00806379"/>
    <w:rsid w:val="008064E4"/>
    <w:rsid w:val="008074D1"/>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30376"/>
    <w:rsid w:val="008308C3"/>
    <w:rsid w:val="00830E97"/>
    <w:rsid w:val="008323F8"/>
    <w:rsid w:val="00832F44"/>
    <w:rsid w:val="00833690"/>
    <w:rsid w:val="00834823"/>
    <w:rsid w:val="00835391"/>
    <w:rsid w:val="00835BBD"/>
    <w:rsid w:val="0083621C"/>
    <w:rsid w:val="00836447"/>
    <w:rsid w:val="008378B1"/>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C0F"/>
    <w:rsid w:val="00862CDA"/>
    <w:rsid w:val="00864A68"/>
    <w:rsid w:val="00865A69"/>
    <w:rsid w:val="0086685B"/>
    <w:rsid w:val="00867018"/>
    <w:rsid w:val="00867465"/>
    <w:rsid w:val="00867B4E"/>
    <w:rsid w:val="0087120E"/>
    <w:rsid w:val="008716CB"/>
    <w:rsid w:val="00872CD7"/>
    <w:rsid w:val="0087304C"/>
    <w:rsid w:val="00875179"/>
    <w:rsid w:val="008754CC"/>
    <w:rsid w:val="00877501"/>
    <w:rsid w:val="008804F4"/>
    <w:rsid w:val="00880CB2"/>
    <w:rsid w:val="00881694"/>
    <w:rsid w:val="00882F7F"/>
    <w:rsid w:val="008839C1"/>
    <w:rsid w:val="00883CD9"/>
    <w:rsid w:val="00884C97"/>
    <w:rsid w:val="008851E7"/>
    <w:rsid w:val="0088545A"/>
    <w:rsid w:val="008854BA"/>
    <w:rsid w:val="008855F3"/>
    <w:rsid w:val="00885F33"/>
    <w:rsid w:val="008860EA"/>
    <w:rsid w:val="00887BB4"/>
    <w:rsid w:val="008905C4"/>
    <w:rsid w:val="00891155"/>
    <w:rsid w:val="008918ED"/>
    <w:rsid w:val="00891C07"/>
    <w:rsid w:val="008933B1"/>
    <w:rsid w:val="00893912"/>
    <w:rsid w:val="0089465A"/>
    <w:rsid w:val="008956D3"/>
    <w:rsid w:val="00895E40"/>
    <w:rsid w:val="008969AF"/>
    <w:rsid w:val="00897E55"/>
    <w:rsid w:val="008A1001"/>
    <w:rsid w:val="008A1C1B"/>
    <w:rsid w:val="008A2133"/>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12F2"/>
    <w:rsid w:val="008C17AE"/>
    <w:rsid w:val="008C1989"/>
    <w:rsid w:val="008C4F85"/>
    <w:rsid w:val="008C5C2B"/>
    <w:rsid w:val="008C6667"/>
    <w:rsid w:val="008C7B38"/>
    <w:rsid w:val="008C7C95"/>
    <w:rsid w:val="008D0239"/>
    <w:rsid w:val="008D092A"/>
    <w:rsid w:val="008D1FF3"/>
    <w:rsid w:val="008D2100"/>
    <w:rsid w:val="008D30C7"/>
    <w:rsid w:val="008D3769"/>
    <w:rsid w:val="008D5617"/>
    <w:rsid w:val="008D68D6"/>
    <w:rsid w:val="008D6E0B"/>
    <w:rsid w:val="008D708C"/>
    <w:rsid w:val="008D73B7"/>
    <w:rsid w:val="008E4056"/>
    <w:rsid w:val="008E6507"/>
    <w:rsid w:val="008E73FB"/>
    <w:rsid w:val="008F0E7F"/>
    <w:rsid w:val="008F3430"/>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4FD2"/>
    <w:rsid w:val="009053DE"/>
    <w:rsid w:val="00905DE7"/>
    <w:rsid w:val="00910142"/>
    <w:rsid w:val="0091058F"/>
    <w:rsid w:val="009112FE"/>
    <w:rsid w:val="0091198C"/>
    <w:rsid w:val="00911E25"/>
    <w:rsid w:val="00912B56"/>
    <w:rsid w:val="0091359C"/>
    <w:rsid w:val="009144C0"/>
    <w:rsid w:val="00914EA0"/>
    <w:rsid w:val="00914EBF"/>
    <w:rsid w:val="0091524B"/>
    <w:rsid w:val="0091598C"/>
    <w:rsid w:val="00915CB6"/>
    <w:rsid w:val="00916079"/>
    <w:rsid w:val="009161B8"/>
    <w:rsid w:val="00917BB9"/>
    <w:rsid w:val="009201B3"/>
    <w:rsid w:val="00922698"/>
    <w:rsid w:val="00922B26"/>
    <w:rsid w:val="009238C4"/>
    <w:rsid w:val="009241CC"/>
    <w:rsid w:val="00924A38"/>
    <w:rsid w:val="009252E6"/>
    <w:rsid w:val="009270E6"/>
    <w:rsid w:val="00927A48"/>
    <w:rsid w:val="00927EBC"/>
    <w:rsid w:val="00927FC9"/>
    <w:rsid w:val="00930A1A"/>
    <w:rsid w:val="00930F02"/>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1AA"/>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6259"/>
    <w:rsid w:val="0095633E"/>
    <w:rsid w:val="00957196"/>
    <w:rsid w:val="0096000A"/>
    <w:rsid w:val="009601BD"/>
    <w:rsid w:val="00960391"/>
    <w:rsid w:val="00960901"/>
    <w:rsid w:val="00961486"/>
    <w:rsid w:val="00963A36"/>
    <w:rsid w:val="0096558C"/>
    <w:rsid w:val="0096639C"/>
    <w:rsid w:val="00967539"/>
    <w:rsid w:val="00967A5D"/>
    <w:rsid w:val="00967FED"/>
    <w:rsid w:val="0097166D"/>
    <w:rsid w:val="009719A4"/>
    <w:rsid w:val="00972639"/>
    <w:rsid w:val="00972EA8"/>
    <w:rsid w:val="00973387"/>
    <w:rsid w:val="00975403"/>
    <w:rsid w:val="00976DC9"/>
    <w:rsid w:val="00980A60"/>
    <w:rsid w:val="00982F07"/>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46FD"/>
    <w:rsid w:val="00994CED"/>
    <w:rsid w:val="00996F85"/>
    <w:rsid w:val="00997652"/>
    <w:rsid w:val="00997B6A"/>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3F1F"/>
    <w:rsid w:val="009B4127"/>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71E8"/>
    <w:rsid w:val="009D7CA1"/>
    <w:rsid w:val="009D7E73"/>
    <w:rsid w:val="009E02BF"/>
    <w:rsid w:val="009E0D4E"/>
    <w:rsid w:val="009E2B34"/>
    <w:rsid w:val="009E2BDF"/>
    <w:rsid w:val="009E2FC0"/>
    <w:rsid w:val="009E33E9"/>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F0C"/>
    <w:rsid w:val="00A003BF"/>
    <w:rsid w:val="00A00A58"/>
    <w:rsid w:val="00A00D76"/>
    <w:rsid w:val="00A03B17"/>
    <w:rsid w:val="00A04DBA"/>
    <w:rsid w:val="00A0530E"/>
    <w:rsid w:val="00A059CD"/>
    <w:rsid w:val="00A05B89"/>
    <w:rsid w:val="00A06B18"/>
    <w:rsid w:val="00A11E77"/>
    <w:rsid w:val="00A13717"/>
    <w:rsid w:val="00A13833"/>
    <w:rsid w:val="00A1597B"/>
    <w:rsid w:val="00A172FB"/>
    <w:rsid w:val="00A1758A"/>
    <w:rsid w:val="00A17B14"/>
    <w:rsid w:val="00A17C99"/>
    <w:rsid w:val="00A20195"/>
    <w:rsid w:val="00A2078E"/>
    <w:rsid w:val="00A208C0"/>
    <w:rsid w:val="00A22889"/>
    <w:rsid w:val="00A23AA7"/>
    <w:rsid w:val="00A23E47"/>
    <w:rsid w:val="00A24459"/>
    <w:rsid w:val="00A26FDF"/>
    <w:rsid w:val="00A27511"/>
    <w:rsid w:val="00A27AB2"/>
    <w:rsid w:val="00A27C75"/>
    <w:rsid w:val="00A31575"/>
    <w:rsid w:val="00A31660"/>
    <w:rsid w:val="00A3385B"/>
    <w:rsid w:val="00A34920"/>
    <w:rsid w:val="00A34F63"/>
    <w:rsid w:val="00A35171"/>
    <w:rsid w:val="00A35352"/>
    <w:rsid w:val="00A35376"/>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810"/>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65A5"/>
    <w:rsid w:val="00A67408"/>
    <w:rsid w:val="00A6747F"/>
    <w:rsid w:val="00A70689"/>
    <w:rsid w:val="00A719E8"/>
    <w:rsid w:val="00A7250E"/>
    <w:rsid w:val="00A77CB7"/>
    <w:rsid w:val="00A806A3"/>
    <w:rsid w:val="00A80C13"/>
    <w:rsid w:val="00A81F61"/>
    <w:rsid w:val="00A82333"/>
    <w:rsid w:val="00A8341D"/>
    <w:rsid w:val="00A87062"/>
    <w:rsid w:val="00A91531"/>
    <w:rsid w:val="00A9163C"/>
    <w:rsid w:val="00A91DA1"/>
    <w:rsid w:val="00A92F8B"/>
    <w:rsid w:val="00A9346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2321"/>
    <w:rsid w:val="00AC2D60"/>
    <w:rsid w:val="00AC3F98"/>
    <w:rsid w:val="00AD0241"/>
    <w:rsid w:val="00AD0343"/>
    <w:rsid w:val="00AD0ED7"/>
    <w:rsid w:val="00AD112F"/>
    <w:rsid w:val="00AD1876"/>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721B"/>
    <w:rsid w:val="00AF10AF"/>
    <w:rsid w:val="00AF3FA3"/>
    <w:rsid w:val="00AF4616"/>
    <w:rsid w:val="00AF527A"/>
    <w:rsid w:val="00AF68C5"/>
    <w:rsid w:val="00AF7077"/>
    <w:rsid w:val="00AF7707"/>
    <w:rsid w:val="00B004A2"/>
    <w:rsid w:val="00B00F5C"/>
    <w:rsid w:val="00B02027"/>
    <w:rsid w:val="00B02123"/>
    <w:rsid w:val="00B02125"/>
    <w:rsid w:val="00B0341C"/>
    <w:rsid w:val="00B04B02"/>
    <w:rsid w:val="00B04B89"/>
    <w:rsid w:val="00B05111"/>
    <w:rsid w:val="00B05F2C"/>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3930"/>
    <w:rsid w:val="00B33C3D"/>
    <w:rsid w:val="00B34469"/>
    <w:rsid w:val="00B3475D"/>
    <w:rsid w:val="00B35076"/>
    <w:rsid w:val="00B35618"/>
    <w:rsid w:val="00B35EE6"/>
    <w:rsid w:val="00B36071"/>
    <w:rsid w:val="00B360FA"/>
    <w:rsid w:val="00B4644C"/>
    <w:rsid w:val="00B46453"/>
    <w:rsid w:val="00B46A3F"/>
    <w:rsid w:val="00B46C13"/>
    <w:rsid w:val="00B47A41"/>
    <w:rsid w:val="00B47E8E"/>
    <w:rsid w:val="00B50646"/>
    <w:rsid w:val="00B51E96"/>
    <w:rsid w:val="00B52263"/>
    <w:rsid w:val="00B523DD"/>
    <w:rsid w:val="00B523E8"/>
    <w:rsid w:val="00B5244E"/>
    <w:rsid w:val="00B5268C"/>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3B13"/>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97F59"/>
    <w:rsid w:val="00BA0077"/>
    <w:rsid w:val="00BA034E"/>
    <w:rsid w:val="00BA046C"/>
    <w:rsid w:val="00BA1581"/>
    <w:rsid w:val="00BA3065"/>
    <w:rsid w:val="00BA3B05"/>
    <w:rsid w:val="00BA57C3"/>
    <w:rsid w:val="00BA61E0"/>
    <w:rsid w:val="00BA6754"/>
    <w:rsid w:val="00BB0044"/>
    <w:rsid w:val="00BB1984"/>
    <w:rsid w:val="00BB1AD6"/>
    <w:rsid w:val="00BB212E"/>
    <w:rsid w:val="00BB3E3F"/>
    <w:rsid w:val="00BB4BEB"/>
    <w:rsid w:val="00BB56CA"/>
    <w:rsid w:val="00BB5A4F"/>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5630"/>
    <w:rsid w:val="00BD7E90"/>
    <w:rsid w:val="00BE1008"/>
    <w:rsid w:val="00BE16CD"/>
    <w:rsid w:val="00BE1740"/>
    <w:rsid w:val="00BE1783"/>
    <w:rsid w:val="00BE2139"/>
    <w:rsid w:val="00BE3349"/>
    <w:rsid w:val="00BE36B7"/>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17C9"/>
    <w:rsid w:val="00C121B5"/>
    <w:rsid w:val="00C135B2"/>
    <w:rsid w:val="00C139D3"/>
    <w:rsid w:val="00C1487E"/>
    <w:rsid w:val="00C153BB"/>
    <w:rsid w:val="00C15830"/>
    <w:rsid w:val="00C15C3A"/>
    <w:rsid w:val="00C17483"/>
    <w:rsid w:val="00C202A1"/>
    <w:rsid w:val="00C2080E"/>
    <w:rsid w:val="00C20E4C"/>
    <w:rsid w:val="00C21178"/>
    <w:rsid w:val="00C22D24"/>
    <w:rsid w:val="00C230F9"/>
    <w:rsid w:val="00C23E42"/>
    <w:rsid w:val="00C241F8"/>
    <w:rsid w:val="00C24B0D"/>
    <w:rsid w:val="00C2713C"/>
    <w:rsid w:val="00C30962"/>
    <w:rsid w:val="00C310F4"/>
    <w:rsid w:val="00C31852"/>
    <w:rsid w:val="00C3220B"/>
    <w:rsid w:val="00C334FF"/>
    <w:rsid w:val="00C337AB"/>
    <w:rsid w:val="00C33C97"/>
    <w:rsid w:val="00C34B56"/>
    <w:rsid w:val="00C35969"/>
    <w:rsid w:val="00C37533"/>
    <w:rsid w:val="00C37DCB"/>
    <w:rsid w:val="00C4039A"/>
    <w:rsid w:val="00C40989"/>
    <w:rsid w:val="00C41090"/>
    <w:rsid w:val="00C41CB1"/>
    <w:rsid w:val="00C42807"/>
    <w:rsid w:val="00C42B96"/>
    <w:rsid w:val="00C42FA8"/>
    <w:rsid w:val="00C43108"/>
    <w:rsid w:val="00C43A0C"/>
    <w:rsid w:val="00C45423"/>
    <w:rsid w:val="00C45DF8"/>
    <w:rsid w:val="00C46ADF"/>
    <w:rsid w:val="00C475BA"/>
    <w:rsid w:val="00C47AF2"/>
    <w:rsid w:val="00C47CA6"/>
    <w:rsid w:val="00C5096B"/>
    <w:rsid w:val="00C51DB4"/>
    <w:rsid w:val="00C54516"/>
    <w:rsid w:val="00C5457A"/>
    <w:rsid w:val="00C54A92"/>
    <w:rsid w:val="00C54E90"/>
    <w:rsid w:val="00C55266"/>
    <w:rsid w:val="00C55999"/>
    <w:rsid w:val="00C56739"/>
    <w:rsid w:val="00C571A9"/>
    <w:rsid w:val="00C5731E"/>
    <w:rsid w:val="00C60175"/>
    <w:rsid w:val="00C61060"/>
    <w:rsid w:val="00C61425"/>
    <w:rsid w:val="00C617F9"/>
    <w:rsid w:val="00C62EDD"/>
    <w:rsid w:val="00C636ED"/>
    <w:rsid w:val="00C639F4"/>
    <w:rsid w:val="00C64D48"/>
    <w:rsid w:val="00C65821"/>
    <w:rsid w:val="00C66D73"/>
    <w:rsid w:val="00C705B0"/>
    <w:rsid w:val="00C70B16"/>
    <w:rsid w:val="00C71727"/>
    <w:rsid w:val="00C71843"/>
    <w:rsid w:val="00C7219B"/>
    <w:rsid w:val="00C742F9"/>
    <w:rsid w:val="00C751F6"/>
    <w:rsid w:val="00C757E5"/>
    <w:rsid w:val="00C76ECD"/>
    <w:rsid w:val="00C776A0"/>
    <w:rsid w:val="00C77D18"/>
    <w:rsid w:val="00C8036D"/>
    <w:rsid w:val="00C8074B"/>
    <w:rsid w:val="00C8130F"/>
    <w:rsid w:val="00C81D8A"/>
    <w:rsid w:val="00C8205A"/>
    <w:rsid w:val="00C829A3"/>
    <w:rsid w:val="00C83363"/>
    <w:rsid w:val="00C835BB"/>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C117A"/>
    <w:rsid w:val="00CC1B11"/>
    <w:rsid w:val="00CC1E27"/>
    <w:rsid w:val="00CC336D"/>
    <w:rsid w:val="00CC3491"/>
    <w:rsid w:val="00CC5A4E"/>
    <w:rsid w:val="00CC7A3C"/>
    <w:rsid w:val="00CD1D58"/>
    <w:rsid w:val="00CD2D5F"/>
    <w:rsid w:val="00CD45EA"/>
    <w:rsid w:val="00CD4923"/>
    <w:rsid w:val="00CD6BE9"/>
    <w:rsid w:val="00CE215F"/>
    <w:rsid w:val="00CE2703"/>
    <w:rsid w:val="00CE3EFD"/>
    <w:rsid w:val="00CE4421"/>
    <w:rsid w:val="00CE50D1"/>
    <w:rsid w:val="00CE629A"/>
    <w:rsid w:val="00CE68EA"/>
    <w:rsid w:val="00CE7A83"/>
    <w:rsid w:val="00CE7ADD"/>
    <w:rsid w:val="00CF048A"/>
    <w:rsid w:val="00CF08F9"/>
    <w:rsid w:val="00CF0AC8"/>
    <w:rsid w:val="00CF1B86"/>
    <w:rsid w:val="00CF26E9"/>
    <w:rsid w:val="00CF3519"/>
    <w:rsid w:val="00CF3623"/>
    <w:rsid w:val="00CF4C96"/>
    <w:rsid w:val="00CF4D6E"/>
    <w:rsid w:val="00CF52EA"/>
    <w:rsid w:val="00CF7208"/>
    <w:rsid w:val="00CF7480"/>
    <w:rsid w:val="00D00AAB"/>
    <w:rsid w:val="00D01434"/>
    <w:rsid w:val="00D01A6D"/>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684B"/>
    <w:rsid w:val="00D570CE"/>
    <w:rsid w:val="00D57604"/>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6194"/>
    <w:rsid w:val="00D7638B"/>
    <w:rsid w:val="00D7718E"/>
    <w:rsid w:val="00D7737A"/>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22B6"/>
    <w:rsid w:val="00D92332"/>
    <w:rsid w:val="00D937B4"/>
    <w:rsid w:val="00D94EAC"/>
    <w:rsid w:val="00D95719"/>
    <w:rsid w:val="00D95BC6"/>
    <w:rsid w:val="00D96171"/>
    <w:rsid w:val="00D96D53"/>
    <w:rsid w:val="00D97B1D"/>
    <w:rsid w:val="00DA1243"/>
    <w:rsid w:val="00DA2B7F"/>
    <w:rsid w:val="00DA4032"/>
    <w:rsid w:val="00DA4642"/>
    <w:rsid w:val="00DA5D6B"/>
    <w:rsid w:val="00DB1057"/>
    <w:rsid w:val="00DB1A52"/>
    <w:rsid w:val="00DB1A71"/>
    <w:rsid w:val="00DB1EC3"/>
    <w:rsid w:val="00DB2557"/>
    <w:rsid w:val="00DB2D5E"/>
    <w:rsid w:val="00DB39ED"/>
    <w:rsid w:val="00DB48A0"/>
    <w:rsid w:val="00DB5303"/>
    <w:rsid w:val="00DB6411"/>
    <w:rsid w:val="00DB6492"/>
    <w:rsid w:val="00DB74FD"/>
    <w:rsid w:val="00DC1344"/>
    <w:rsid w:val="00DC1A68"/>
    <w:rsid w:val="00DC30C6"/>
    <w:rsid w:val="00DC4156"/>
    <w:rsid w:val="00DC4377"/>
    <w:rsid w:val="00DC44E6"/>
    <w:rsid w:val="00DC4F2A"/>
    <w:rsid w:val="00DC649D"/>
    <w:rsid w:val="00DC6BA3"/>
    <w:rsid w:val="00DC722E"/>
    <w:rsid w:val="00DC736B"/>
    <w:rsid w:val="00DD0A1C"/>
    <w:rsid w:val="00DD15DA"/>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12A3"/>
    <w:rsid w:val="00DE4833"/>
    <w:rsid w:val="00DE5705"/>
    <w:rsid w:val="00DF1467"/>
    <w:rsid w:val="00DF1740"/>
    <w:rsid w:val="00DF2267"/>
    <w:rsid w:val="00DF26DB"/>
    <w:rsid w:val="00DF363F"/>
    <w:rsid w:val="00DF573B"/>
    <w:rsid w:val="00DF5743"/>
    <w:rsid w:val="00DF624F"/>
    <w:rsid w:val="00DF6D0F"/>
    <w:rsid w:val="00DF7C87"/>
    <w:rsid w:val="00E001A6"/>
    <w:rsid w:val="00E002D4"/>
    <w:rsid w:val="00E01412"/>
    <w:rsid w:val="00E01493"/>
    <w:rsid w:val="00E02373"/>
    <w:rsid w:val="00E02BCA"/>
    <w:rsid w:val="00E039E4"/>
    <w:rsid w:val="00E03B86"/>
    <w:rsid w:val="00E03F56"/>
    <w:rsid w:val="00E05041"/>
    <w:rsid w:val="00E06B00"/>
    <w:rsid w:val="00E11782"/>
    <w:rsid w:val="00E118EE"/>
    <w:rsid w:val="00E1320F"/>
    <w:rsid w:val="00E13216"/>
    <w:rsid w:val="00E133CD"/>
    <w:rsid w:val="00E138DD"/>
    <w:rsid w:val="00E14341"/>
    <w:rsid w:val="00E162D1"/>
    <w:rsid w:val="00E162DC"/>
    <w:rsid w:val="00E16C27"/>
    <w:rsid w:val="00E2023E"/>
    <w:rsid w:val="00E20B5A"/>
    <w:rsid w:val="00E233E7"/>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605"/>
    <w:rsid w:val="00E6494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7CDC"/>
    <w:rsid w:val="00E809C7"/>
    <w:rsid w:val="00E80F54"/>
    <w:rsid w:val="00E814D6"/>
    <w:rsid w:val="00E848AA"/>
    <w:rsid w:val="00E85077"/>
    <w:rsid w:val="00E8667F"/>
    <w:rsid w:val="00E86943"/>
    <w:rsid w:val="00E87053"/>
    <w:rsid w:val="00E8706B"/>
    <w:rsid w:val="00E87808"/>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596D"/>
    <w:rsid w:val="00EB15E2"/>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3C74"/>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7B1E"/>
    <w:rsid w:val="00EF7F5E"/>
    <w:rsid w:val="00F02794"/>
    <w:rsid w:val="00F0399C"/>
    <w:rsid w:val="00F041EF"/>
    <w:rsid w:val="00F04E17"/>
    <w:rsid w:val="00F05284"/>
    <w:rsid w:val="00F05E78"/>
    <w:rsid w:val="00F06044"/>
    <w:rsid w:val="00F064CF"/>
    <w:rsid w:val="00F067A3"/>
    <w:rsid w:val="00F075B9"/>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103F"/>
    <w:rsid w:val="00F6211F"/>
    <w:rsid w:val="00F623A8"/>
    <w:rsid w:val="00F62A08"/>
    <w:rsid w:val="00F637D6"/>
    <w:rsid w:val="00F6385C"/>
    <w:rsid w:val="00F6481D"/>
    <w:rsid w:val="00F6502B"/>
    <w:rsid w:val="00F65316"/>
    <w:rsid w:val="00F667E6"/>
    <w:rsid w:val="00F674A5"/>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C26"/>
    <w:rsid w:val="00FA579A"/>
    <w:rsid w:val="00FA5BE8"/>
    <w:rsid w:val="00FA5C13"/>
    <w:rsid w:val="00FA5C70"/>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725A"/>
    <w:rsid w:val="00FD01FC"/>
    <w:rsid w:val="00FD07A5"/>
    <w:rsid w:val="00FD37BA"/>
    <w:rsid w:val="00FD3D0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0655"/>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1E0DE1"/>
    <w:rPr>
      <w:color w:val="2B579A"/>
      <w:shd w:val="clear" w:color="auto" w:fill="E1DFDD"/>
    </w:rPr>
  </w:style>
  <w:style w:type="table" w:styleId="TableGrid">
    <w:name w:val="Table Grid"/>
    <w:basedOn w:val="TableNormal"/>
    <w:uiPriority w:val="39"/>
    <w:rsid w:val="00563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9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550969593">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528906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guidance-reports/implement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5A661-E3D9-4F47-9182-CDE272BF0857}">
  <ds:schemaRefs>
    <ds:schemaRef ds:uri="http://schemas.openxmlformats.org/officeDocument/2006/bibliography"/>
  </ds:schemaRefs>
</ds:datastoreItem>
</file>

<file path=customXml/itemProps3.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4.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HOLY TRinity Catholic School Pupil premium statement 2024-2025</vt:lpstr>
    </vt:vector>
  </TitlesOfParts>
  <Company/>
  <LinksUpToDate>false</LinksUpToDate>
  <CharactersWithSpaces>14269</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 Catholic School Pupil premium statement 2025-2026</dc:title>
  <dc:subject/>
  <dc:creator>Publishing.TEAM@education.gsi.gov.uk</dc:creator>
  <cp:keywords/>
  <dc:description>Master-ET-v3.8</dc:description>
  <cp:lastModifiedBy>9313420 office.3420</cp:lastModifiedBy>
  <cp:revision>3</cp:revision>
  <cp:lastPrinted>2024-06-19T14:18:00Z</cp:lastPrinted>
  <dcterms:created xsi:type="dcterms:W3CDTF">2024-07-17T13:29:00Z</dcterms:created>
  <dcterms:modified xsi:type="dcterms:W3CDTF">2025-10-08T12:51:00Z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