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>
        <w:trPr>
          <w:trHeight w:val="19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380"/>
            <w:tcBorders/>
          </w:tcPr>
          <w:p>
            <w:pPr>
              <w:pStyle w:val="Normal"/>
              <w:rPr/>
            </w:pPr>
          </w:p>
        </w:tc>
        <w:tc>
          <w:tcPr>
            <w:tcW w:type="dxa" w:w="646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11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>
              <w:left w:val="single" w:color="000000" w:sz="32" w:space="0"/>
            </w:tcBorders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40"/>
              </w:rPr>
              <w:t xml:space="preserve">Holy Trinity Catholic School, Chipping Norton</w:t>
            </w:r>
          </w:p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36"/>
              </w:rPr>
              <w:t xml:space="preserve">Attendance</w:t>
            </w:r>
          </w:p>
        </w:tc>
        <w:tc>
          <w:tcPr>
            <w:tcW w:type="dxa" w:w="6465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380"/>
            <w:tcBorders/>
          </w:tcPr>
          <w:p>
            <w:pPr>
              <w:pStyle w:val="Normal"/>
              <w:rPr/>
            </w:pPr>
          </w:p>
        </w:tc>
        <w:tc>
          <w:tcPr>
            <w:tcW w:type="dxa" w:w="646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78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/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20"/>
              </w:rPr>
              <w:t xml:space="preserve">Y = Attended, N = Apologies Accepted, NA = Apologies not Accepted, NS = No Apologies sent, ? = Attendance Not Marked, Blank = Not Required,</w:t>
            </w:r>
          </w:p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20"/>
              </w:rPr>
              <w:t xml:space="preserve">CA = Consent for absence, - = Not applicable</w:t>
            </w:r>
          </w:p>
        </w:tc>
        <w:tc>
          <w:tcPr>
            <w:tcW w:type="dxa" w:w="6465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380"/>
            <w:tcBorders/>
          </w:tcPr>
          <w:p>
            <w:pPr>
              <w:pStyle w:val="Normal"/>
              <w:rPr/>
            </w:pPr>
          </w:p>
        </w:tc>
        <w:tc>
          <w:tcPr>
            <w:tcW w:type="dxa" w:w="646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759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380"/>
            <w:tcBorders/>
          </w:tcPr>
          <w:tbl>
            <w:tblPr>
              <w:tblStyle w:val="TableGrid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</w:tblGrid>
            <w:tr>
              <w:trPr>
                <w:trHeight w:val="1935" w:hRule="exact"/>
              </w:trPr>
              <w:tc>
                <w:tcPr>
                  <w:tcW w:type="dxa" w:w="3330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2475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LGB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Local Governing Body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LGB MEETING </w:t>
                  </w:r>
                </w:p>
              </w:tc>
            </w:tr>
            <w:tr>
              <w:trPr>
                <w:trHeight w:val="1515" w:hRule="exact"/>
              </w:trPr>
              <w:tc>
                <w:tcPr>
                  <w:tcW w:type="dxa" w:w="3330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</w:t>
                  </w:r>
                </w:p>
              </w:tc>
              <w:tc>
                <w:tcPr>
                  <w:tcW w:type="dxa" w:w="2475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 Type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17 Oct 2024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20 Mar 2025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10 Jul 2025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 David Bowers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Foundation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Pauline Brookes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Foundation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Head  Lorna Buchanan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Headteacher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NS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Fr Clive Dytor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Foundation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Jennifer Evans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Parent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Josh  Forde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Parent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Marilena Kearns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Clerk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Claire McGeehan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Peter Nolan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Foundation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?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Marsha Rickard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Seby Viegas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Foundation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</w:tr>
          </w:tbl>
          <w:p/>
        </w:tc>
        <w:tc>
          <w:tcPr>
            <w:tcW w:type="dxa" w:w="646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/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380"/>
            <w:tcBorders/>
          </w:tcPr>
          <w:p>
            <w:pPr>
              <w:pStyle w:val="Normal"/>
              <w:rPr/>
            </w:pPr>
          </w:p>
        </w:tc>
        <w:tc>
          <w:tcPr>
            <w:tcW w:type="dxa" w:w="646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</w:tbl>
    <w:p>
      <w:pPr>
        <w:spacing/>
        <w:rPr/>
      </w:pPr>
    </w:p>
    <w:sectPr>
      <w:type w:val="nextPage"/>
      <w:pgSz w:w="16838" w:h="11906" w:orient="landscape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24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2026-02-10T16:55:51Z</dcterms:created>
  <dcterms:modified xsi:type="dcterms:W3CDTF">2026-02-10T16:55:51Z</dcterms:modified>
</cp:coreProperties>
</file>